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ntTable.xml" ContentType="application/vnd.openxmlformats-officedocument.wordprocessingml.fontTable+xml"/>
  <Override PartName="/word/glossary/endnotes.xml" ContentType="application/vnd.openxmlformats-officedocument.wordprocessingml.endnotes+xml"/>
  <Override PartName="/word/theme/theme1.xml" ContentType="application/vnd.openxmlformats-officedocument.theme+xml"/>
  <Override PartName="/word/endnotes.xml" ContentType="application/vnd.openxmlformats-officedocument.wordprocessingml.endnotes+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footnotes.xml" ContentType="application/vnd.openxmlformats-officedocument.wordprocessingml.footnotes+xml"/>
  <Override PartName="/word/footnotes.xml" ContentType="application/vnd.openxmlformats-officedocument.wordprocessingml.footnotes+xml"/>
  <Override PartName="/word/styles.xml" ContentType="application/vnd.openxmlformats-officedocument.wordprocessingml.styles+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glossary/document.xml" ContentType="application/vnd.openxmlformats-officedocument.wordprocessingml.document.glossary+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821"/>
        <w:jc w:val="center"/>
      </w:pPr>
      <w:r>
        <w:rPr>
          <w:sz w:val="28"/>
          <w:szCs w:val="28"/>
        </w:rPr>
        <w:t xml:space="preserve">ООО «Димео»</w:t>
      </w:r>
      <w:r/>
    </w:p>
    <w:p>
      <w:pPr>
        <w:pStyle w:val="821"/>
        <w:jc w:val="center"/>
      </w:pPr>
      <w:r/>
      <w:r/>
    </w:p>
    <w:p>
      <w:pPr>
        <w:pStyle w:val="821"/>
        <w:jc w:val="center"/>
        <w:rPr>
          <w:b/>
          <w:bCs/>
          <w:sz w:val="36"/>
          <w:szCs w:val="36"/>
        </w:rPr>
      </w:pPr>
      <w:r>
        <w:rPr>
          <w:b/>
          <w:bCs/>
          <w:sz w:val="36"/>
          <w:szCs w:val="36"/>
        </w:rPr>
        <w:t xml:space="preserve">Программное обеспечение </w:t>
      </w:r>
      <w:r/>
    </w:p>
    <w:p>
      <w:pPr>
        <w:pStyle w:val="821"/>
        <w:jc w:val="center"/>
        <w:rPr>
          <w:b/>
          <w:bCs/>
          <w:sz w:val="36"/>
          <w:szCs w:val="36"/>
        </w:rPr>
      </w:pPr>
      <w:r>
        <w:rPr>
          <w:b/>
          <w:bCs/>
          <w:sz w:val="36"/>
          <w:szCs w:val="36"/>
        </w:rPr>
        <w:t xml:space="preserve">«Димео. Подписка» </w:t>
      </w:r>
      <w:r/>
    </w:p>
    <w:p>
      <w:pPr>
        <w:pStyle w:val="821"/>
        <w:jc w:val="center"/>
        <w:rPr>
          <w:b/>
          <w:bCs/>
          <w:sz w:val="32"/>
          <w:szCs w:val="32"/>
          <w:highlight w:val="none"/>
        </w:rPr>
      </w:pPr>
      <w:r>
        <w:rPr>
          <w:b/>
          <w:bCs/>
          <w:sz w:val="32"/>
          <w:szCs w:val="32"/>
        </w:rPr>
        <w:t xml:space="preserve">(версия 1.22)</w:t>
      </w:r>
      <w:r/>
    </w:p>
    <w:p>
      <w:pPr>
        <w:pStyle w:val="821"/>
        <w:jc w:val="center"/>
        <w:rPr>
          <w:b/>
          <w:bCs/>
          <w:sz w:val="32"/>
          <w:szCs w:val="32"/>
        </w:rPr>
      </w:pPr>
      <w:r>
        <w:rPr>
          <w:b/>
          <w:bCs/>
          <w:sz w:val="32"/>
          <w:szCs w:val="32"/>
        </w:rPr>
      </w:r>
      <w:r/>
    </w:p>
    <w:p>
      <w:pPr>
        <w:pStyle w:val="821"/>
        <w:jc w:val="center"/>
        <w:rPr>
          <w:b/>
          <w:bCs/>
          <w:sz w:val="32"/>
          <w:szCs w:val="32"/>
        </w:rPr>
      </w:pPr>
      <w:r>
        <w:rPr>
          <w:b/>
          <w:bCs/>
          <w:sz w:val="32"/>
          <w:szCs w:val="32"/>
        </w:rPr>
      </w:r>
      <w:r/>
    </w:p>
    <w:p>
      <w:pPr>
        <w:pStyle w:val="821"/>
        <w:jc w:val="center"/>
        <w:rPr>
          <w:b/>
          <w:bCs/>
          <w:sz w:val="32"/>
          <w:szCs w:val="32"/>
        </w:rPr>
      </w:pPr>
      <w:r>
        <w:rPr>
          <w:b/>
          <w:bCs/>
          <w:sz w:val="32"/>
          <w:szCs w:val="32"/>
        </w:rPr>
      </w:r>
      <w:r/>
    </w:p>
    <w:p>
      <w:pPr>
        <w:pStyle w:val="821"/>
        <w:jc w:val="center"/>
        <w:rPr>
          <w:b/>
          <w:bCs/>
          <w:sz w:val="32"/>
          <w:szCs w:val="32"/>
        </w:rPr>
      </w:pPr>
      <w:r>
        <w:rPr>
          <w:b/>
          <w:bCs/>
          <w:sz w:val="32"/>
          <w:szCs w:val="32"/>
        </w:rPr>
      </w:r>
      <w:r/>
    </w:p>
    <w:p>
      <w:pPr>
        <w:pStyle w:val="821"/>
        <w:jc w:val="center"/>
        <w:rPr>
          <w:b/>
          <w:bCs/>
          <w:sz w:val="32"/>
          <w:szCs w:val="32"/>
        </w:rPr>
      </w:pPr>
      <w:r>
        <w:rPr>
          <w:b/>
          <w:bCs/>
          <w:sz w:val="32"/>
          <w:szCs w:val="32"/>
        </w:rPr>
      </w:r>
      <w:r/>
    </w:p>
    <w:p>
      <w:pPr>
        <w:pStyle w:val="821"/>
        <w:jc w:val="center"/>
        <w:rPr>
          <w:b/>
          <w:bCs/>
          <w:sz w:val="32"/>
          <w:szCs w:val="32"/>
        </w:rPr>
      </w:pPr>
      <w:r>
        <w:rPr>
          <w:b/>
          <w:bCs/>
          <w:sz w:val="32"/>
          <w:szCs w:val="32"/>
        </w:rPr>
      </w:r>
      <w:r/>
    </w:p>
    <w:p>
      <w:pPr>
        <w:pStyle w:val="821"/>
        <w:jc w:val="center"/>
        <w:rPr>
          <w:b/>
          <w:bCs/>
          <w:sz w:val="32"/>
          <w:szCs w:val="32"/>
        </w:rPr>
      </w:pPr>
      <w:r>
        <w:rPr>
          <w:b/>
          <w:bCs/>
          <w:sz w:val="32"/>
          <w:szCs w:val="32"/>
        </w:rPr>
      </w:r>
      <w:r/>
    </w:p>
    <w:p>
      <w:pPr>
        <w:pStyle w:val="821"/>
        <w:jc w:val="center"/>
        <w:rPr>
          <w:b/>
          <w:bCs/>
          <w:sz w:val="32"/>
          <w:szCs w:val="32"/>
        </w:rPr>
      </w:pPr>
      <w:r>
        <w:rPr>
          <w:b/>
          <w:bCs/>
          <w:sz w:val="32"/>
          <w:szCs w:val="32"/>
        </w:rPr>
      </w:r>
      <w:r/>
    </w:p>
    <w:p>
      <w:pPr>
        <w:pStyle w:val="821"/>
        <w:jc w:val="center"/>
        <w:rPr>
          <w:sz w:val="48"/>
          <w:szCs w:val="48"/>
        </w:rPr>
      </w:pPr>
      <w:r>
        <w:rPr>
          <w:b/>
          <w:bCs/>
          <w:sz w:val="48"/>
          <w:szCs w:val="48"/>
        </w:rPr>
        <w:t xml:space="preserve">Панель издателя — </w:t>
      </w:r>
      <w:r>
        <w:rPr>
          <w:b/>
          <w:bCs/>
          <w:sz w:val="48"/>
          <w:szCs w:val="48"/>
          <w:lang w:val="en-US"/>
        </w:rPr>
        <w:t xml:space="preserve">nx2-admin</w:t>
      </w:r>
      <w:r/>
    </w:p>
    <w:p>
      <w:pPr>
        <w:pStyle w:val="821"/>
        <w:jc w:val="center"/>
        <w:rPr>
          <w:b/>
          <w:bCs/>
          <w:sz w:val="36"/>
          <w:szCs w:val="36"/>
        </w:rPr>
      </w:pPr>
      <w:r>
        <w:rPr>
          <w:b/>
          <w:bCs/>
          <w:sz w:val="36"/>
          <w:szCs w:val="36"/>
        </w:rPr>
      </w:r>
      <w:r/>
    </w:p>
    <w:p>
      <w:pPr>
        <w:pStyle w:val="821"/>
        <w:jc w:val="center"/>
        <w:rPr>
          <w:b/>
          <w:bCs/>
          <w:sz w:val="36"/>
          <w:szCs w:val="36"/>
          <w:highlight w:val="none"/>
          <w:lang w:val="ru-RU"/>
        </w:rPr>
      </w:pPr>
      <w:r>
        <w:rPr>
          <w:b/>
          <w:bCs/>
          <w:sz w:val="36"/>
          <w:szCs w:val="36"/>
          <w:lang w:val="ru-RU"/>
        </w:rPr>
        <w:t xml:space="preserve">Руководство пользователя</w:t>
      </w:r>
      <w:r/>
    </w:p>
    <w:p>
      <w:pPr>
        <w:pStyle w:val="821"/>
        <w:jc w:val="center"/>
        <w:rPr>
          <w:lang w:val="ru-RU"/>
        </w:rPr>
      </w:pPr>
      <w:r>
        <w:rPr>
          <w:lang w:val="ru-RU"/>
        </w:rPr>
      </w:r>
      <w:r/>
    </w:p>
    <w:p>
      <w:pPr>
        <w:pStyle w:val="821"/>
        <w:jc w:val="center"/>
        <w:rPr>
          <w:lang w:val="ru-RU"/>
        </w:rPr>
      </w:pPr>
      <w:r>
        <w:rPr>
          <w:lang w:val="ru-RU"/>
        </w:rPr>
      </w:r>
      <w:r/>
    </w:p>
    <w:p>
      <w:pPr>
        <w:pStyle w:val="821"/>
        <w:jc w:val="center"/>
        <w:rPr>
          <w:lang w:val="ru-RU"/>
        </w:rPr>
      </w:pPr>
      <w:r>
        <w:rPr>
          <w:lang w:val="ru-RU"/>
        </w:rPr>
      </w:r>
      <w:r/>
    </w:p>
    <w:p>
      <w:pPr>
        <w:pStyle w:val="821"/>
        <w:jc w:val="center"/>
        <w:rPr>
          <w:lang w:val="ru-RU"/>
        </w:rPr>
      </w:pPr>
      <w:r>
        <w:rPr>
          <w:lang w:val="ru-RU"/>
        </w:rPr>
      </w:r>
      <w:r/>
    </w:p>
    <w:p>
      <w:pPr>
        <w:pStyle w:val="821"/>
        <w:jc w:val="center"/>
        <w:rPr>
          <w:lang w:val="ru-RU"/>
        </w:rPr>
      </w:pPr>
      <w:r>
        <w:rPr>
          <w:lang w:val="ru-RU"/>
        </w:rPr>
      </w:r>
      <w:r/>
    </w:p>
    <w:p>
      <w:pPr>
        <w:pStyle w:val="821"/>
        <w:jc w:val="center"/>
        <w:rPr>
          <w:lang w:val="ru-RU"/>
        </w:rPr>
      </w:pPr>
      <w:r>
        <w:rPr>
          <w:lang w:val="ru-RU"/>
        </w:rPr>
      </w:r>
      <w:r/>
    </w:p>
    <w:p>
      <w:pPr>
        <w:pStyle w:val="821"/>
        <w:jc w:val="center"/>
        <w:rPr>
          <w:lang w:val="ru-RU"/>
        </w:rPr>
      </w:pPr>
      <w:r>
        <w:rPr>
          <w:lang w:val="ru-RU"/>
        </w:rPr>
      </w:r>
      <w:r/>
    </w:p>
    <w:p>
      <w:pPr>
        <w:pStyle w:val="821"/>
        <w:jc w:val="center"/>
        <w:rPr>
          <w:lang w:val="ru-RU"/>
        </w:rPr>
      </w:pPr>
      <w:r>
        <w:rPr>
          <w:lang w:val="ru-RU"/>
        </w:rPr>
      </w:r>
      <w:r/>
    </w:p>
    <w:p>
      <w:pPr>
        <w:pStyle w:val="821"/>
        <w:jc w:val="center"/>
        <w:rPr>
          <w:lang w:val="ru-RU"/>
        </w:rPr>
      </w:pPr>
      <w:r>
        <w:rPr>
          <w:lang w:val="ru-RU"/>
        </w:rPr>
      </w:r>
      <w:r/>
    </w:p>
    <w:p>
      <w:pPr>
        <w:pStyle w:val="821"/>
        <w:jc w:val="center"/>
        <w:rPr>
          <w:lang w:val="ru-RU"/>
        </w:rPr>
      </w:pPr>
      <w:r>
        <w:rPr>
          <w:lang w:val="ru-RU"/>
        </w:rPr>
      </w:r>
      <w:r/>
    </w:p>
    <w:p>
      <w:pPr>
        <w:pStyle w:val="821"/>
        <w:jc w:val="center"/>
        <w:rPr>
          <w:lang w:val="ru-RU"/>
        </w:rPr>
      </w:pPr>
      <w:r>
        <w:rPr>
          <w:lang w:val="ru-RU"/>
        </w:rPr>
      </w:r>
      <w:r/>
    </w:p>
    <w:p>
      <w:pPr>
        <w:pStyle w:val="821"/>
        <w:jc w:val="center"/>
        <w:rPr>
          <w:lang w:val="ru-RU"/>
        </w:rPr>
      </w:pPr>
      <w:r>
        <w:rPr>
          <w:lang w:val="ru-RU"/>
        </w:rPr>
      </w:r>
      <w:r/>
    </w:p>
    <w:p>
      <w:pPr>
        <w:pStyle w:val="821"/>
        <w:jc w:val="center"/>
        <w:rPr>
          <w:lang w:val="ru-RU"/>
        </w:rPr>
      </w:pPr>
      <w:r>
        <w:rPr>
          <w:lang w:val="ru-RU"/>
        </w:rPr>
      </w:r>
      <w:r/>
    </w:p>
    <w:p>
      <w:pPr>
        <w:pStyle w:val="821"/>
        <w:jc w:val="center"/>
        <w:rPr>
          <w:lang w:val="ru-RU"/>
        </w:rPr>
      </w:pPr>
      <w:r>
        <w:rPr>
          <w:lang w:val="ru-RU"/>
        </w:rPr>
      </w:r>
      <w:r/>
    </w:p>
    <w:p>
      <w:pPr>
        <w:pStyle w:val="821"/>
        <w:jc w:val="center"/>
        <w:rPr>
          <w:lang w:val="ru-RU"/>
        </w:rPr>
      </w:pPr>
      <w:r>
        <w:rPr>
          <w:lang w:val="ru-RU"/>
        </w:rPr>
      </w:r>
      <w:r/>
    </w:p>
    <w:p>
      <w:pPr>
        <w:pStyle w:val="821"/>
        <w:jc w:val="center"/>
        <w:rPr>
          <w:lang w:val="ru-RU"/>
        </w:rPr>
      </w:pPr>
      <w:r>
        <w:rPr>
          <w:lang w:val="ru-RU"/>
        </w:rPr>
      </w:r>
      <w:r/>
    </w:p>
    <w:p>
      <w:pPr>
        <w:pStyle w:val="821"/>
        <w:jc w:val="center"/>
        <w:rPr>
          <w:lang w:val="ru-RU"/>
        </w:rPr>
      </w:pPr>
      <w:r>
        <w:rPr>
          <w:lang w:val="ru-RU"/>
        </w:rPr>
      </w:r>
      <w:r/>
    </w:p>
    <w:p>
      <w:pPr>
        <w:pStyle w:val="821"/>
        <w:jc w:val="center"/>
        <w:rPr>
          <w:lang w:val="ru-RU"/>
        </w:rPr>
      </w:pPr>
      <w:r>
        <w:rPr>
          <w:lang w:val="ru-RU"/>
        </w:rPr>
      </w:r>
      <w:r/>
    </w:p>
    <w:p>
      <w:pPr>
        <w:pStyle w:val="821"/>
        <w:jc w:val="center"/>
        <w:rPr>
          <w:lang w:val="ru-RU"/>
        </w:rPr>
      </w:pPr>
      <w:r>
        <w:rPr>
          <w:lang w:val="ru-RU"/>
        </w:rPr>
      </w:r>
      <w:r/>
    </w:p>
    <w:p>
      <w:pPr>
        <w:pStyle w:val="821"/>
        <w:jc w:val="center"/>
        <w:rPr>
          <w:lang w:val="ru-RU"/>
        </w:rPr>
      </w:pPr>
      <w:r>
        <w:rPr>
          <w:lang w:val="ru-RU"/>
        </w:rPr>
      </w:r>
      <w:r/>
    </w:p>
    <w:p>
      <w:pPr>
        <w:pStyle w:val="821"/>
        <w:jc w:val="center"/>
        <w:rPr>
          <w:lang w:val="ru-RU"/>
        </w:rPr>
      </w:pPr>
      <w:r>
        <w:rPr>
          <w:lang w:val="ru-RU"/>
        </w:rPr>
      </w:r>
      <w:r/>
    </w:p>
    <w:p>
      <w:pPr>
        <w:pStyle w:val="821"/>
        <w:jc w:val="center"/>
        <w:rPr>
          <w:lang w:val="ru-RU"/>
        </w:rPr>
      </w:pPr>
      <w:r>
        <w:rPr>
          <w:lang w:val="ru-RU"/>
        </w:rPr>
      </w:r>
      <w:r/>
    </w:p>
    <w:p>
      <w:pPr>
        <w:pStyle w:val="821"/>
        <w:jc w:val="center"/>
        <w:rPr>
          <w:lang w:val="ru-RU"/>
        </w:rPr>
      </w:pPr>
      <w:r>
        <w:rPr>
          <w:lang w:val="ru-RU"/>
        </w:rPr>
      </w:r>
      <w:r/>
    </w:p>
    <w:p>
      <w:pPr>
        <w:pStyle w:val="821"/>
        <w:jc w:val="center"/>
        <w:rPr>
          <w:lang w:val="ru-RU"/>
        </w:rPr>
      </w:pPr>
      <w:r>
        <w:rPr>
          <w:lang w:val="ru-RU"/>
        </w:rPr>
      </w:r>
      <w:r/>
    </w:p>
    <w:p>
      <w:pPr>
        <w:pStyle w:val="821"/>
        <w:jc w:val="center"/>
        <w:rPr>
          <w:lang w:val="ru-RU"/>
        </w:rPr>
      </w:pPr>
      <w:r>
        <w:rPr>
          <w:lang w:val="ru-RU"/>
        </w:rPr>
      </w:r>
      <w:r/>
    </w:p>
    <w:p>
      <w:pPr>
        <w:pStyle w:val="821"/>
        <w:jc w:val="center"/>
        <w:rPr>
          <w:lang w:val="ru-RU"/>
        </w:rPr>
      </w:pPr>
      <w:r>
        <w:rPr>
          <w:lang w:val="ru-RU"/>
        </w:rPr>
      </w:r>
      <w:r/>
    </w:p>
    <w:p>
      <w:pPr>
        <w:pStyle w:val="821"/>
        <w:jc w:val="left"/>
        <w:rPr>
          <w:lang w:val="ru-RU"/>
        </w:rPr>
      </w:pPr>
      <w:r>
        <w:rPr>
          <w:lang w:val="ru-RU"/>
        </w:rPr>
      </w:r>
      <w:r/>
    </w:p>
    <w:p>
      <w:pPr>
        <w:pStyle w:val="821"/>
        <w:jc w:val="center"/>
        <w:rPr>
          <w:lang w:val="ru-RU"/>
        </w:rPr>
      </w:pPr>
      <w:r>
        <w:rPr>
          <w:lang w:val="ru-RU"/>
        </w:rPr>
      </w:r>
      <w:r/>
    </w:p>
    <w:p>
      <w:pPr>
        <w:pStyle w:val="821"/>
        <w:jc w:val="center"/>
        <w:rPr>
          <w:lang w:val="ru-RU"/>
        </w:rPr>
      </w:pPr>
      <w:r>
        <w:rPr>
          <w:lang w:val="ru-RU"/>
        </w:rPr>
      </w:r>
      <w:r/>
    </w:p>
    <w:p>
      <w:pPr>
        <w:pStyle w:val="821"/>
        <w:jc w:val="center"/>
        <w:rPr>
          <w:sz w:val="28"/>
          <w:szCs w:val="28"/>
        </w:rPr>
      </w:pPr>
      <w:r>
        <w:rPr>
          <w:sz w:val="28"/>
          <w:szCs w:val="28"/>
          <w:lang w:val="ru-RU"/>
        </w:rPr>
        <w:t xml:space="preserve">Москва, 2022</w:t>
      </w:r>
      <w:r>
        <w:br w:type="page" w:clear="all"/>
      </w:r>
      <w:r/>
    </w:p>
    <w:p>
      <w:pPr>
        <w:pStyle w:val="821"/>
        <w:jc w:val="center"/>
        <w:rPr>
          <w:b/>
          <w:bCs/>
        </w:rPr>
      </w:pPr>
      <w:r>
        <w:t xml:space="preserve">СОДЕРЖАНИЕ</w:t>
      </w:r>
      <w:r/>
    </w:p>
    <w:p>
      <w:pPr>
        <w:pStyle w:val="821"/>
        <w:jc w:val="left"/>
      </w:pPr>
      <w:r/>
      <w:r/>
    </w:p>
    <w:p>
      <w:pPr>
        <w:jc w:val="left"/>
      </w:pPr>
      <w:r>
        <w:rPr>
          <w:highlight w:val="none"/>
        </w:rPr>
      </w:r>
      <w:r>
        <w:rPr>
          <w:highlight w:val="none"/>
        </w:rPr>
      </w:r>
      <w:r/>
    </w:p>
    <w:sdt>
      <w:sdtPr>
        <w15:appearance w15:val="boundingBox"/>
        <w:placeholder>
          <w:docPart w:val="DefaultPlaceholder_TEXT"/>
        </w:placeholder>
        <w:docPartObj>
          <w:docPartGallery w:val="Table of Contents"/>
          <w:docPartUnique w:val="true"/>
        </w:docPartObj>
        <w:rPr/>
      </w:sdtPr>
      <w:sdtContent>
        <w:p>
          <w:pPr>
            <w:pStyle w:val="880"/>
            <w:tabs>
              <w:tab w:val="right" w:pos="9638" w:leader="dot"/>
            </w:tabs>
          </w:pPr>
          <w:r>
            <w:fldChar w:fldCharType="begin"/>
            <w:instrText xml:space="preserve">TOC \o "1-9" \h </w:instrText>
            <w:fldChar w:fldCharType="separate"/>
          </w:r>
          <w:hyperlink w:tooltip="#_Toc1" w:anchor="_Toc1" w:history="1">
            <w:r>
              <w:rPr>
                <w:rFonts w:ascii="Liberation Serif;Times New Roman" w:hAnsi="Liberation Serif;Times New Roman" w:eastAsia="NSimSun" w:cs="Arial"/>
              </w:rPr>
            </w:r>
            <w:r>
              <w:rPr>
                <w:rStyle w:val="862"/>
              </w:rPr>
            </w:r>
            <w:r>
              <w:rPr>
                <w:rStyle w:val="862"/>
              </w:rPr>
              <w:t xml:space="preserve">Аннотация</w:t>
            </w:r>
            <w:r>
              <w:rPr>
                <w:rStyle w:val="862"/>
              </w:rPr>
            </w:r>
            <w:r>
              <w:tab/>
            </w:r>
            <w:r>
              <w:fldChar w:fldCharType="begin"/>
              <w:instrText xml:space="preserve">PAGEREF _Toc1 \h</w:instrText>
              <w:fldChar w:fldCharType="separate"/>
              <w:t xml:space="preserve">3</w:t>
              <w:fldChar w:fldCharType="end"/>
            </w:r>
          </w:hyperlink>
          <w:r/>
          <w:r/>
        </w:p>
        <w:p>
          <w:pPr>
            <w:pStyle w:val="880"/>
            <w:tabs>
              <w:tab w:val="right" w:pos="9638" w:leader="dot"/>
            </w:tabs>
          </w:pPr>
          <w:r/>
          <w:hyperlink w:tooltip="#_Toc2" w:anchor="_Toc2" w:history="1">
            <w:r>
              <w:rPr>
                <w:rFonts w:ascii="Liberation Serif;Times New Roman" w:hAnsi="Liberation Serif;Times New Roman" w:eastAsia="NSimSun" w:cs="Arial"/>
              </w:rPr>
            </w:r>
            <w:r>
              <w:rPr>
                <w:rStyle w:val="862"/>
              </w:rPr>
            </w:r>
            <w:r>
              <w:rPr>
                <w:rStyle w:val="862"/>
              </w:rPr>
              <w:t xml:space="preserve">Термины и определения</w:t>
            </w:r>
            <w:r>
              <w:rPr>
                <w:rStyle w:val="862"/>
              </w:rPr>
            </w:r>
            <w:r>
              <w:tab/>
            </w:r>
            <w:r>
              <w:fldChar w:fldCharType="begin"/>
              <w:instrText xml:space="preserve">PAGEREF _Toc2 \h</w:instrText>
              <w:fldChar w:fldCharType="separate"/>
              <w:t xml:space="preserve">4</w:t>
              <w:fldChar w:fldCharType="end"/>
            </w:r>
          </w:hyperlink>
          <w:r/>
          <w:r/>
        </w:p>
        <w:p>
          <w:pPr>
            <w:pStyle w:val="880"/>
            <w:tabs>
              <w:tab w:val="right" w:pos="9638" w:leader="dot"/>
            </w:tabs>
          </w:pPr>
          <w:r/>
          <w:hyperlink w:tooltip="#_Toc3" w:anchor="_Toc3" w:history="1">
            <w:r>
              <w:rPr>
                <w:rFonts w:ascii="Liberation Serif;Times New Roman" w:hAnsi="Liberation Serif;Times New Roman" w:eastAsia="NSimSun" w:cs="Arial"/>
              </w:rPr>
            </w:r>
            <w:r>
              <w:rPr>
                <w:rStyle w:val="862"/>
              </w:rPr>
            </w:r>
            <w:r>
              <w:rPr>
                <w:rStyle w:val="862"/>
              </w:rPr>
              <w:t xml:space="preserve">1. С чего начать</w:t>
            </w:r>
            <w:r>
              <w:rPr>
                <w:rStyle w:val="862"/>
              </w:rPr>
            </w:r>
            <w:r>
              <w:tab/>
            </w:r>
            <w:r>
              <w:fldChar w:fldCharType="begin"/>
              <w:instrText xml:space="preserve">PAGEREF _Toc3 \h</w:instrText>
              <w:fldChar w:fldCharType="separate"/>
              <w:t xml:space="preserve">5</w:t>
              <w:fldChar w:fldCharType="end"/>
            </w:r>
          </w:hyperlink>
          <w:r/>
          <w:r/>
        </w:p>
        <w:p>
          <w:pPr>
            <w:pStyle w:val="880"/>
            <w:tabs>
              <w:tab w:val="right" w:pos="9638" w:leader="dot"/>
            </w:tabs>
          </w:pPr>
          <w:r/>
          <w:hyperlink w:tooltip="#_Toc4" w:anchor="_Toc4" w:history="1">
            <w:r>
              <w:rPr>
                <w:rFonts w:ascii="Liberation Serif;Times New Roman" w:hAnsi="Liberation Serif;Times New Roman" w:eastAsia="NSimSun" w:cs="Arial"/>
              </w:rPr>
            </w:r>
            <w:r>
              <w:rPr>
                <w:rStyle w:val="862"/>
              </w:rPr>
            </w:r>
            <w:r>
              <w:rPr>
                <w:rStyle w:val="862"/>
              </w:rPr>
              <w:t xml:space="preserve">2</w:t>
            </w:r>
            <w:r>
              <w:rPr>
                <w:rStyle w:val="862"/>
                <w:lang w:val="ru-RU"/>
              </w:rPr>
              <w:t xml:space="preserve">. Назначение разделов главного меню</w:t>
            </w:r>
            <w:r>
              <w:rPr>
                <w:rStyle w:val="862"/>
              </w:rPr>
            </w:r>
            <w:r>
              <w:tab/>
            </w:r>
            <w:r>
              <w:fldChar w:fldCharType="begin"/>
              <w:instrText xml:space="preserve">PAGEREF _Toc4 \h</w:instrText>
              <w:fldChar w:fldCharType="separate"/>
              <w:t xml:space="preserve">6</w:t>
              <w:fldChar w:fldCharType="end"/>
            </w:r>
          </w:hyperlink>
          <w:r/>
          <w:r/>
        </w:p>
        <w:p>
          <w:pPr>
            <w:pStyle w:val="881"/>
            <w:tabs>
              <w:tab w:val="right" w:pos="9638" w:leader="dot"/>
            </w:tabs>
            <w:rPr>
              <w:rFonts w:ascii="Liberation Serif" w:hAnsi="Liberation Serif" w:cs="Liberation Serif"/>
            </w:rPr>
          </w:pPr>
          <w:r/>
          <w:hyperlink w:tooltip="#_Toc5" w:anchor="_Toc5" w:history="1">
            <w:r>
              <w:rPr>
                <w:rStyle w:val="862"/>
              </w:rPr>
            </w:r>
            <w:r>
              <w:rPr>
                <w:rStyle w:val="862"/>
                <w:rFonts w:ascii="Liberation Serif" w:hAnsi="Liberation Serif" w:eastAsia="NSimSun" w:cs="Liberation Serif"/>
                <w:b/>
                <w:bCs/>
                <w:lang w:val="ru-RU" w:eastAsia="zh-CN" w:bidi="hi-IN"/>
              </w:rPr>
              <w:t xml:space="preserve">2</w:t>
            </w:r>
            <w:r>
              <w:rPr>
                <w:rStyle w:val="862"/>
                <w:rFonts w:ascii="Liberation Serif" w:hAnsi="Liberation Serif" w:cs="Liberation Serif"/>
                <w:b/>
                <w:bCs/>
                <w:lang w:val="ru-RU"/>
              </w:rPr>
              <w:t xml:space="preserve">.</w:t>
            </w:r>
            <w:r>
              <w:rPr>
                <w:rStyle w:val="862"/>
                <w:rFonts w:ascii="Liberation Serif" w:hAnsi="Liberation Serif" w:eastAsia="NSimSun" w:cs="Liberation Serif"/>
                <w:b/>
                <w:bCs/>
                <w:lang w:val="ru-RU" w:eastAsia="zh-CN" w:bidi="hi-IN"/>
              </w:rPr>
              <w:t xml:space="preserve">1</w:t>
            </w:r>
            <w:r>
              <w:rPr>
                <w:rStyle w:val="862"/>
                <w:rFonts w:ascii="Liberation Serif" w:hAnsi="Liberation Serif" w:cs="Liberation Serif"/>
                <w:b/>
                <w:bCs/>
                <w:lang w:val="ru-RU"/>
              </w:rPr>
              <w:t xml:space="preserve">. Раздел «</w:t>
            </w:r>
            <w:r>
              <w:rPr>
                <w:rStyle w:val="862"/>
                <w:rFonts w:ascii="Liberation Serif" w:hAnsi="Liberation Serif" w:eastAsia="NSimSun" w:cs="Liberation Serif"/>
                <w:b/>
                <w:bCs/>
                <w:lang w:val="ru-RU" w:eastAsia="zh-CN" w:bidi="hi-IN"/>
              </w:rPr>
              <w:t xml:space="preserve">Издатель</w:t>
            </w:r>
            <w:r>
              <w:rPr>
                <w:rStyle w:val="862"/>
                <w:rFonts w:ascii="Liberation Serif" w:hAnsi="Liberation Serif" w:cs="Liberation Serif"/>
                <w:b/>
                <w:bCs/>
                <w:lang w:val="ru-RU"/>
              </w:rPr>
              <w:t xml:space="preserve">»</w:t>
            </w:r>
            <w:r>
              <w:rPr>
                <w:rStyle w:val="862"/>
                <w:rFonts w:ascii="Liberation Serif" w:hAnsi="Liberation Serif" w:cs="Liberation Serif"/>
              </w:rPr>
            </w:r>
            <w:r>
              <w:tab/>
            </w:r>
            <w:r>
              <w:fldChar w:fldCharType="begin"/>
              <w:instrText xml:space="preserve">PAGEREF _Toc5 \h</w:instrText>
              <w:fldChar w:fldCharType="separate"/>
              <w:t xml:space="preserve">6</w:t>
              <w:fldChar w:fldCharType="end"/>
            </w:r>
          </w:hyperlink>
          <w:r>
            <w:rPr>
              <w:rFonts w:ascii="Liberation Serif" w:hAnsi="Liberation Serif" w:cs="Liberation Serif"/>
            </w:rPr>
          </w:r>
          <w:r/>
        </w:p>
        <w:p>
          <w:pPr>
            <w:pStyle w:val="881"/>
            <w:tabs>
              <w:tab w:val="right" w:pos="9638" w:leader="dot"/>
            </w:tabs>
            <w:rPr>
              <w:rFonts w:ascii="Liberation Serif" w:hAnsi="Liberation Serif" w:cs="Liberation Serif"/>
            </w:rPr>
          </w:pPr>
          <w:r/>
          <w:hyperlink w:tooltip="#_Toc6" w:anchor="_Toc6" w:history="1">
            <w:r>
              <w:rPr>
                <w:rStyle w:val="862"/>
              </w:rPr>
            </w:r>
            <w:r>
              <w:rPr>
                <w:rStyle w:val="862"/>
                <w:rFonts w:ascii="Liberation Serif" w:hAnsi="Liberation Serif" w:eastAsia="NSimSun" w:cs="Liberation Serif"/>
                <w:b/>
                <w:bCs/>
                <w:lang w:val="ru-RU" w:eastAsia="zh-CN" w:bidi="hi-IN"/>
              </w:rPr>
              <w:t xml:space="preserve">2</w:t>
            </w:r>
            <w:r>
              <w:rPr>
                <w:rStyle w:val="862"/>
                <w:rFonts w:ascii="Liberation Serif" w:hAnsi="Liberation Serif" w:cs="Liberation Serif"/>
                <w:b/>
                <w:bCs/>
                <w:lang w:val="ru-RU"/>
              </w:rPr>
              <w:t xml:space="preserve">.</w:t>
            </w:r>
            <w:r>
              <w:rPr>
                <w:rStyle w:val="862"/>
                <w:rFonts w:ascii="Liberation Serif" w:hAnsi="Liberation Serif" w:eastAsia="NSimSun" w:cs="Liberation Serif"/>
                <w:b/>
                <w:bCs/>
                <w:lang w:val="ru-RU" w:eastAsia="zh-CN" w:bidi="hi-IN"/>
              </w:rPr>
              <w:t xml:space="preserve">2</w:t>
            </w:r>
            <w:r>
              <w:rPr>
                <w:rStyle w:val="862"/>
                <w:rFonts w:ascii="Liberation Serif" w:hAnsi="Liberation Serif" w:cs="Liberation Serif"/>
                <w:b/>
                <w:bCs/>
                <w:lang w:val="ru-RU"/>
              </w:rPr>
              <w:t xml:space="preserve">. Раздел «Профиль»</w:t>
            </w:r>
            <w:r>
              <w:rPr>
                <w:rStyle w:val="862"/>
                <w:rFonts w:ascii="Liberation Serif" w:hAnsi="Liberation Serif" w:cs="Liberation Serif"/>
              </w:rPr>
            </w:r>
            <w:r>
              <w:tab/>
            </w:r>
            <w:r>
              <w:fldChar w:fldCharType="begin"/>
              <w:instrText xml:space="preserve">PAGEREF _Toc6 \h</w:instrText>
              <w:fldChar w:fldCharType="separate"/>
              <w:t xml:space="preserve">7</w:t>
              <w:fldChar w:fldCharType="end"/>
            </w:r>
          </w:hyperlink>
          <w:r>
            <w:rPr>
              <w:rFonts w:ascii="Liberation Serif" w:hAnsi="Liberation Serif" w:cs="Liberation Serif"/>
            </w:rPr>
          </w:r>
          <w:r/>
        </w:p>
        <w:p>
          <w:pPr>
            <w:pStyle w:val="881"/>
            <w:tabs>
              <w:tab w:val="right" w:pos="9638" w:leader="dot"/>
            </w:tabs>
            <w:rPr>
              <w:rFonts w:ascii="Liberation Serif" w:hAnsi="Liberation Serif" w:cs="Liberation Serif"/>
              <w:b/>
              <w:bCs/>
            </w:rPr>
          </w:pPr>
          <w:r/>
          <w:hyperlink w:tooltip="#_Toc7" w:anchor="_Toc7" w:history="1">
            <w:r>
              <w:rPr>
                <w:rStyle w:val="862"/>
              </w:rPr>
            </w:r>
            <w:r>
              <w:rPr>
                <w:rStyle w:val="862"/>
                <w:rFonts w:ascii="Liberation Serif" w:hAnsi="Liberation Serif" w:eastAsia="NSimSun" w:cs="Liberation Serif"/>
                <w:b/>
                <w:bCs/>
                <w:lang w:val="ru-RU" w:eastAsia="zh-CN" w:bidi="hi-IN"/>
              </w:rPr>
              <w:t xml:space="preserve">2.3. Раздел «Настройки»</w:t>
            </w:r>
            <w:r>
              <w:rPr>
                <w:rStyle w:val="862"/>
                <w:rFonts w:ascii="Liberation Serif" w:hAnsi="Liberation Serif" w:cs="Liberation Serif"/>
              </w:rPr>
            </w:r>
            <w:r>
              <w:tab/>
            </w:r>
            <w:r>
              <w:fldChar w:fldCharType="begin"/>
              <w:instrText xml:space="preserve">PAGEREF _Toc7 \h</w:instrText>
              <w:fldChar w:fldCharType="separate"/>
              <w:t xml:space="preserve">8</w:t>
              <w:fldChar w:fldCharType="end"/>
            </w:r>
          </w:hyperlink>
          <w:r>
            <w:rPr>
              <w:rFonts w:ascii="Liberation Serif" w:hAnsi="Liberation Serif" w:cs="Liberation Serif"/>
              <w:b/>
              <w:bCs/>
            </w:rPr>
          </w:r>
          <w:r/>
        </w:p>
        <w:p>
          <w:pPr>
            <w:pStyle w:val="881"/>
            <w:tabs>
              <w:tab w:val="right" w:pos="9638" w:leader="dot"/>
            </w:tabs>
            <w:rPr>
              <w:rFonts w:ascii="Liberation Serif" w:hAnsi="Liberation Serif" w:cs="Liberation Serif"/>
              <w:b/>
              <w:bCs/>
              <w:highlight w:val="none"/>
            </w:rPr>
          </w:pPr>
          <w:r/>
          <w:hyperlink w:tooltip="#_Toc8" w:anchor="_Toc8" w:history="1">
            <w:r>
              <w:rPr>
                <w:rStyle w:val="862"/>
              </w:rPr>
            </w:r>
            <w:r>
              <w:rPr>
                <w:rStyle w:val="862"/>
                <w:rFonts w:ascii="Liberation Serif" w:hAnsi="Liberation Serif" w:eastAsia="NSimSun" w:cs="Liberation Serif"/>
                <w:b/>
                <w:bCs/>
                <w:lang w:val="ru-RU" w:eastAsia="zh-CN" w:bidi="hi-IN"/>
              </w:rPr>
              <w:t xml:space="preserve">2</w:t>
            </w:r>
            <w:r>
              <w:rPr>
                <w:rStyle w:val="862"/>
                <w:rFonts w:ascii="Liberation Serif" w:hAnsi="Liberation Serif" w:cs="Liberation Serif"/>
                <w:b/>
                <w:bCs/>
                <w:lang w:val="ru-RU"/>
              </w:rPr>
              <w:t xml:space="preserve">.</w:t>
            </w:r>
            <w:r>
              <w:rPr>
                <w:rStyle w:val="862"/>
                <w:rFonts w:ascii="Liberation Serif" w:hAnsi="Liberation Serif" w:eastAsia="NSimSun" w:cs="Liberation Serif"/>
                <w:b/>
                <w:bCs/>
                <w:lang w:val="ru-RU" w:eastAsia="zh-CN" w:bidi="hi-IN"/>
              </w:rPr>
              <w:t xml:space="preserve">4</w:t>
            </w:r>
            <w:r>
              <w:rPr>
                <w:rStyle w:val="862"/>
                <w:rFonts w:ascii="Liberation Serif" w:hAnsi="Liberation Serif" w:cs="Liberation Serif"/>
                <w:b/>
                <w:bCs/>
                <w:lang w:val="ru-RU"/>
              </w:rPr>
              <w:t xml:space="preserve">. Раздел «Издатели»</w:t>
            </w:r>
            <w:r>
              <w:rPr>
                <w:rStyle w:val="862"/>
                <w:rFonts w:ascii="Liberation Serif" w:hAnsi="Liberation Serif" w:cs="Liberation Serif"/>
              </w:rPr>
            </w:r>
            <w:r>
              <w:tab/>
            </w:r>
            <w:r>
              <w:fldChar w:fldCharType="begin"/>
              <w:instrText xml:space="preserve">PAGEREF _Toc8 \h</w:instrText>
              <w:fldChar w:fldCharType="separate"/>
              <w:t xml:space="preserve">9</w:t>
              <w:fldChar w:fldCharType="end"/>
            </w:r>
          </w:hyperlink>
          <w:r>
            <w:rPr>
              <w:rFonts w:ascii="Liberation Serif" w:hAnsi="Liberation Serif" w:cs="Liberation Serif"/>
              <w:b/>
              <w:bCs/>
              <w:highlight w:val="none"/>
            </w:rPr>
          </w:r>
          <w:r/>
        </w:p>
        <w:p>
          <w:pPr>
            <w:pStyle w:val="881"/>
            <w:tabs>
              <w:tab w:val="right" w:pos="9638" w:leader="dot"/>
            </w:tabs>
            <w:rPr>
              <w:rFonts w:ascii="Liberation Serif" w:hAnsi="Liberation Serif" w:cs="Liberation Serif"/>
              <w:b/>
              <w:bCs/>
              <w:highlight w:val="none"/>
            </w:rPr>
          </w:pPr>
          <w:r/>
          <w:hyperlink w:tooltip="#_Toc9" w:anchor="_Toc9" w:history="1">
            <w:r>
              <w:rPr>
                <w:rStyle w:val="862"/>
              </w:rPr>
            </w:r>
            <w:r>
              <w:rPr>
                <w:rStyle w:val="862"/>
                <w:rFonts w:ascii="Liberation Serif" w:hAnsi="Liberation Serif" w:eastAsia="NSimSun" w:cs="Liberation Serif"/>
                <w:b/>
                <w:bCs/>
                <w:lang w:val="ru-RU" w:eastAsia="zh-CN" w:bidi="hi-IN"/>
              </w:rPr>
              <w:t xml:space="preserve">2</w:t>
            </w:r>
            <w:r>
              <w:rPr>
                <w:rStyle w:val="862"/>
                <w:rFonts w:ascii="Liberation Serif" w:hAnsi="Liberation Serif" w:cs="Liberation Serif"/>
                <w:b/>
                <w:bCs/>
                <w:lang w:val="ru-RU"/>
              </w:rPr>
              <w:t xml:space="preserve">.</w:t>
            </w:r>
            <w:r>
              <w:rPr>
                <w:rStyle w:val="862"/>
                <w:rFonts w:ascii="Liberation Serif" w:hAnsi="Liberation Serif" w:eastAsia="NSimSun" w:cs="Liberation Serif"/>
                <w:b/>
                <w:bCs/>
                <w:lang w:val="ru-RU" w:eastAsia="zh-CN" w:bidi="hi-IN"/>
              </w:rPr>
              <w:t xml:space="preserve">5</w:t>
            </w:r>
            <w:r>
              <w:rPr>
                <w:rStyle w:val="862"/>
                <w:rFonts w:ascii="Liberation Serif" w:hAnsi="Liberation Serif" w:cs="Liberation Serif"/>
                <w:b/>
                <w:bCs/>
                <w:lang w:val="ru-RU"/>
              </w:rPr>
              <w:t xml:space="preserve">. Раздел «Пользователи»</w:t>
            </w:r>
            <w:r>
              <w:rPr>
                <w:rStyle w:val="862"/>
                <w:rFonts w:ascii="Liberation Serif" w:hAnsi="Liberation Serif" w:cs="Liberation Serif"/>
              </w:rPr>
            </w:r>
            <w:r>
              <w:tab/>
            </w:r>
            <w:r>
              <w:fldChar w:fldCharType="begin"/>
              <w:instrText xml:space="preserve">PAGEREF _Toc9 \h</w:instrText>
              <w:fldChar w:fldCharType="separate"/>
              <w:t xml:space="preserve">9</w:t>
              <w:fldChar w:fldCharType="end"/>
            </w:r>
          </w:hyperlink>
          <w:r>
            <w:rPr>
              <w:rFonts w:ascii="Liberation Serif" w:hAnsi="Liberation Serif" w:cs="Liberation Serif"/>
              <w:b/>
              <w:bCs/>
              <w:highlight w:val="none"/>
            </w:rPr>
          </w:r>
          <w:r/>
        </w:p>
        <w:p>
          <w:pPr>
            <w:pStyle w:val="881"/>
            <w:tabs>
              <w:tab w:val="right" w:pos="9638" w:leader="dot"/>
            </w:tabs>
            <w:rPr>
              <w:rFonts w:ascii="Liberation Serif" w:hAnsi="Liberation Serif" w:cs="Liberation Serif"/>
            </w:rPr>
          </w:pPr>
          <w:r/>
          <w:hyperlink w:tooltip="#_Toc10" w:anchor="_Toc10" w:history="1">
            <w:r>
              <w:rPr>
                <w:rStyle w:val="862"/>
              </w:rPr>
            </w:r>
            <w:r>
              <w:rPr>
                <w:rStyle w:val="862"/>
                <w:rFonts w:ascii="Liberation Serif" w:hAnsi="Liberation Serif" w:eastAsia="NSimSun" w:cs="Liberation Serif"/>
                <w:b/>
                <w:bCs/>
                <w:lang w:val="ru-RU" w:eastAsia="zh-CN" w:bidi="hi-IN"/>
              </w:rPr>
              <w:t xml:space="preserve">2</w:t>
            </w:r>
            <w:r>
              <w:rPr>
                <w:rStyle w:val="862"/>
                <w:rFonts w:ascii="Liberation Serif" w:hAnsi="Liberation Serif" w:cs="Liberation Serif"/>
                <w:b/>
                <w:bCs/>
                <w:lang w:val="ru-RU"/>
              </w:rPr>
              <w:t xml:space="preserve">.6. Раздел «Роли»</w:t>
            </w:r>
            <w:r>
              <w:rPr>
                <w:rStyle w:val="862"/>
                <w:rFonts w:ascii="Liberation Serif" w:hAnsi="Liberation Serif" w:cs="Liberation Serif"/>
              </w:rPr>
            </w:r>
            <w:r>
              <w:tab/>
            </w:r>
            <w:r>
              <w:fldChar w:fldCharType="begin"/>
              <w:instrText xml:space="preserve">PAGEREF _Toc10 \h</w:instrText>
              <w:fldChar w:fldCharType="separate"/>
              <w:t xml:space="preserve">10</w:t>
              <w:fldChar w:fldCharType="end"/>
            </w:r>
          </w:hyperlink>
          <w:r>
            <w:rPr>
              <w:rFonts w:ascii="Liberation Serif" w:hAnsi="Liberation Serif" w:cs="Liberation Serif"/>
            </w:rPr>
          </w:r>
          <w:r/>
        </w:p>
        <w:p>
          <w:pPr>
            <w:pStyle w:val="881"/>
            <w:tabs>
              <w:tab w:val="right" w:pos="9638" w:leader="dot"/>
            </w:tabs>
            <w:rPr>
              <w:rFonts w:ascii="Liberation Serif" w:hAnsi="Liberation Serif" w:cs="Liberation Serif"/>
            </w:rPr>
          </w:pPr>
          <w:r/>
          <w:hyperlink w:tooltip="#_Toc11" w:anchor="_Toc11" w:history="1">
            <w:r>
              <w:rPr>
                <w:rStyle w:val="862"/>
              </w:rPr>
            </w:r>
            <w:r>
              <w:rPr>
                <w:rStyle w:val="862"/>
                <w:rFonts w:ascii="Liberation Serif" w:hAnsi="Liberation Serif" w:eastAsia="NSimSun" w:cs="Liberation Serif"/>
                <w:b/>
                <w:bCs/>
                <w:lang w:val="ru-RU" w:eastAsia="zh-CN" w:bidi="hi-IN"/>
              </w:rPr>
              <w:t xml:space="preserve">2</w:t>
            </w:r>
            <w:r>
              <w:rPr>
                <w:rStyle w:val="862"/>
                <w:rFonts w:ascii="Liberation Serif" w:hAnsi="Liberation Serif" w:cs="Liberation Serif"/>
                <w:b/>
                <w:bCs/>
                <w:lang w:val="ru-RU"/>
              </w:rPr>
              <w:t xml:space="preserve">.</w:t>
            </w:r>
            <w:r>
              <w:rPr>
                <w:rStyle w:val="862"/>
                <w:rFonts w:ascii="Liberation Serif" w:hAnsi="Liberation Serif" w:eastAsia="NSimSun" w:cs="Liberation Serif"/>
                <w:b/>
                <w:bCs/>
                <w:lang w:val="ru-RU" w:eastAsia="zh-CN" w:bidi="hi-IN"/>
              </w:rPr>
              <w:t xml:space="preserve">7</w:t>
            </w:r>
            <w:r>
              <w:rPr>
                <w:rStyle w:val="862"/>
                <w:rFonts w:ascii="Liberation Serif" w:hAnsi="Liberation Serif" w:cs="Liberation Serif"/>
                <w:b/>
                <w:bCs/>
                <w:lang w:val="ru-RU"/>
              </w:rPr>
              <w:t xml:space="preserve">. Раздел «Справочники»</w:t>
            </w:r>
            <w:r>
              <w:rPr>
                <w:rStyle w:val="862"/>
                <w:rFonts w:ascii="Liberation Serif" w:hAnsi="Liberation Serif" w:cs="Liberation Serif"/>
              </w:rPr>
            </w:r>
            <w:r>
              <w:tab/>
            </w:r>
            <w:r>
              <w:fldChar w:fldCharType="begin"/>
              <w:instrText xml:space="preserve">PAGEREF _Toc11 \h</w:instrText>
              <w:fldChar w:fldCharType="separate"/>
              <w:t xml:space="preserve">11</w:t>
              <w:fldChar w:fldCharType="end"/>
            </w:r>
          </w:hyperlink>
          <w:r>
            <w:rPr>
              <w:rFonts w:ascii="Liberation Serif" w:hAnsi="Liberation Serif" w:cs="Liberation Serif"/>
            </w:rPr>
          </w:r>
          <w:r/>
        </w:p>
        <w:p>
          <w:pPr>
            <w:pStyle w:val="882"/>
            <w:tabs>
              <w:tab w:val="right" w:pos="9638" w:leader="dot"/>
            </w:tabs>
            <w:rPr>
              <w:rFonts w:ascii="Liberation Serif" w:hAnsi="Liberation Serif" w:cs="Liberation Serif"/>
            </w:rPr>
          </w:pPr>
          <w:r/>
          <w:hyperlink w:tooltip="#_Toc12" w:anchor="_Toc12" w:history="1">
            <w:r>
              <w:rPr>
                <w:rStyle w:val="862"/>
              </w:rPr>
            </w:r>
            <w:r>
              <w:rPr>
                <w:rStyle w:val="862"/>
                <w:rFonts w:ascii="Liberation Serif" w:hAnsi="Liberation Serif" w:cs="Liberation Serif"/>
                <w:b/>
                <w:bCs/>
                <w:lang w:val="ru-RU"/>
              </w:rPr>
              <w:t xml:space="preserve">2.</w:t>
            </w:r>
            <w:r>
              <w:rPr>
                <w:rStyle w:val="862"/>
                <w:rFonts w:ascii="Liberation Serif" w:hAnsi="Liberation Serif" w:eastAsia="NSimSun" w:cs="Liberation Serif"/>
                <w:b/>
                <w:bCs/>
                <w:lang w:val="ru-RU" w:eastAsia="zh-CN" w:bidi="hi-IN"/>
              </w:rPr>
              <w:t xml:space="preserve">7</w:t>
            </w:r>
            <w:r>
              <w:rPr>
                <w:rStyle w:val="862"/>
                <w:rFonts w:ascii="Liberation Serif" w:hAnsi="Liberation Serif" w:cs="Liberation Serif"/>
                <w:b/>
                <w:bCs/>
                <w:lang w:val="ru-RU"/>
              </w:rPr>
              <w:t xml:space="preserve">.</w:t>
            </w:r>
            <w:r>
              <w:rPr>
                <w:rStyle w:val="862"/>
                <w:rFonts w:ascii="Liberation Serif" w:hAnsi="Liberation Serif" w:eastAsia="NSimSun" w:cs="Liberation Serif"/>
                <w:b/>
                <w:bCs/>
                <w:lang w:val="ru-RU" w:eastAsia="zh-CN" w:bidi="hi-IN"/>
              </w:rPr>
              <w:t xml:space="preserve">1</w:t>
            </w:r>
            <w:r>
              <w:rPr>
                <w:rStyle w:val="862"/>
                <w:rFonts w:ascii="Liberation Serif" w:hAnsi="Liberation Serif" w:cs="Liberation Serif"/>
                <w:b/>
                <w:bCs/>
                <w:lang w:val="ru-RU"/>
              </w:rPr>
              <w:t xml:space="preserve">. Подраздел «</w:t>
            </w:r>
            <w:r>
              <w:rPr>
                <w:rStyle w:val="862"/>
                <w:rFonts w:ascii="Liberation Serif" w:hAnsi="Liberation Serif" w:eastAsia="NSimSun" w:cs="Liberation Serif"/>
                <w:b/>
                <w:bCs/>
                <w:lang w:val="ru-RU" w:eastAsia="zh-CN" w:bidi="hi-IN"/>
              </w:rPr>
              <w:t xml:space="preserve">Компании</w:t>
            </w:r>
            <w:r>
              <w:rPr>
                <w:rStyle w:val="862"/>
                <w:rFonts w:ascii="Liberation Serif" w:hAnsi="Liberation Serif" w:cs="Liberation Serif"/>
                <w:b/>
                <w:bCs/>
                <w:lang w:val="ru-RU"/>
              </w:rPr>
              <w:t xml:space="preserve">»</w:t>
            </w:r>
            <w:r>
              <w:rPr>
                <w:rStyle w:val="862"/>
                <w:rFonts w:ascii="Liberation Serif" w:hAnsi="Liberation Serif" w:cs="Liberation Serif"/>
              </w:rPr>
            </w:r>
            <w:r>
              <w:tab/>
            </w:r>
            <w:r>
              <w:fldChar w:fldCharType="begin"/>
              <w:instrText xml:space="preserve">PAGEREF _Toc12 \h</w:instrText>
              <w:fldChar w:fldCharType="separate"/>
              <w:t xml:space="preserve">11</w:t>
              <w:fldChar w:fldCharType="end"/>
            </w:r>
          </w:hyperlink>
          <w:r>
            <w:rPr>
              <w:rFonts w:ascii="Liberation Serif" w:hAnsi="Liberation Serif" w:cs="Liberation Serif"/>
            </w:rPr>
          </w:r>
          <w:r/>
        </w:p>
        <w:p>
          <w:pPr>
            <w:pStyle w:val="882"/>
            <w:tabs>
              <w:tab w:val="right" w:pos="9638" w:leader="dot"/>
            </w:tabs>
            <w:rPr>
              <w:rFonts w:ascii="Liberation Serif" w:hAnsi="Liberation Serif" w:cs="Liberation Serif"/>
            </w:rPr>
          </w:pPr>
          <w:r/>
          <w:hyperlink w:tooltip="#_Toc13" w:anchor="_Toc13" w:history="1">
            <w:r>
              <w:rPr>
                <w:rStyle w:val="862"/>
              </w:rPr>
            </w:r>
            <w:r>
              <w:rPr>
                <w:rStyle w:val="862"/>
                <w:rFonts w:ascii="Liberation Serif" w:hAnsi="Liberation Serif" w:cs="Liberation Serif"/>
                <w:b/>
                <w:bCs/>
                <w:lang w:val="ru-RU"/>
              </w:rPr>
              <w:t xml:space="preserve">2.</w:t>
            </w:r>
            <w:r>
              <w:rPr>
                <w:rStyle w:val="862"/>
                <w:rFonts w:ascii="Liberation Serif" w:hAnsi="Liberation Serif" w:eastAsia="NSimSun" w:cs="Liberation Serif"/>
                <w:b/>
                <w:bCs/>
                <w:lang w:val="ru-RU" w:eastAsia="zh-CN" w:bidi="hi-IN"/>
              </w:rPr>
              <w:t xml:space="preserve">7</w:t>
            </w:r>
            <w:r>
              <w:rPr>
                <w:rStyle w:val="862"/>
                <w:rFonts w:ascii="Liberation Serif" w:hAnsi="Liberation Serif" w:cs="Liberation Serif"/>
                <w:b/>
                <w:bCs/>
                <w:lang w:val="ru-RU"/>
              </w:rPr>
              <w:t xml:space="preserve">.</w:t>
            </w:r>
            <w:r>
              <w:rPr>
                <w:rStyle w:val="862"/>
                <w:rFonts w:ascii="Liberation Serif" w:hAnsi="Liberation Serif" w:eastAsia="NSimSun" w:cs="Liberation Serif"/>
                <w:b/>
                <w:bCs/>
                <w:lang w:val="ru-RU" w:eastAsia="zh-CN" w:bidi="hi-IN"/>
              </w:rPr>
              <w:t xml:space="preserve">2</w:t>
            </w:r>
            <w:r>
              <w:rPr>
                <w:rStyle w:val="862"/>
                <w:rFonts w:ascii="Liberation Serif" w:hAnsi="Liberation Serif" w:cs="Liberation Serif"/>
                <w:b/>
                <w:bCs/>
                <w:lang w:val="ru-RU"/>
              </w:rPr>
              <w:t xml:space="preserve">. Подраздел «</w:t>
            </w:r>
            <w:r>
              <w:rPr>
                <w:rStyle w:val="862"/>
                <w:rFonts w:ascii="Liberation Serif" w:hAnsi="Liberation Serif" w:eastAsia="NSimSun" w:cs="Liberation Serif"/>
                <w:b/>
                <w:bCs/>
                <w:lang w:val="ru-RU" w:eastAsia="zh-CN" w:bidi="hi-IN"/>
              </w:rPr>
              <w:t xml:space="preserve">Физлица</w:t>
            </w:r>
            <w:r>
              <w:rPr>
                <w:rStyle w:val="862"/>
                <w:rFonts w:ascii="Liberation Serif" w:hAnsi="Liberation Serif" w:cs="Liberation Serif"/>
                <w:b/>
                <w:bCs/>
                <w:lang w:val="ru-RU"/>
              </w:rPr>
              <w:t xml:space="preserve">»</w:t>
            </w:r>
            <w:r>
              <w:rPr>
                <w:rStyle w:val="862"/>
                <w:rFonts w:ascii="Liberation Serif" w:hAnsi="Liberation Serif" w:cs="Liberation Serif"/>
              </w:rPr>
            </w:r>
            <w:r>
              <w:tab/>
            </w:r>
            <w:r>
              <w:fldChar w:fldCharType="begin"/>
              <w:instrText xml:space="preserve">PAGEREF _Toc13 \h</w:instrText>
              <w:fldChar w:fldCharType="separate"/>
              <w:t xml:space="preserve">12</w:t>
              <w:fldChar w:fldCharType="end"/>
            </w:r>
          </w:hyperlink>
          <w:r>
            <w:rPr>
              <w:rFonts w:ascii="Liberation Serif" w:hAnsi="Liberation Serif" w:cs="Liberation Serif"/>
            </w:rPr>
          </w:r>
          <w:r/>
        </w:p>
        <w:p>
          <w:pPr>
            <w:pStyle w:val="882"/>
            <w:tabs>
              <w:tab w:val="right" w:pos="9638" w:leader="dot"/>
            </w:tabs>
            <w:rPr>
              <w:rFonts w:ascii="Liberation Serif" w:hAnsi="Liberation Serif" w:cs="Liberation Serif"/>
            </w:rPr>
          </w:pPr>
          <w:r/>
          <w:hyperlink w:tooltip="#_Toc14" w:anchor="_Toc14" w:history="1">
            <w:r>
              <w:rPr>
                <w:rStyle w:val="862"/>
              </w:rPr>
            </w:r>
            <w:r>
              <w:rPr>
                <w:rStyle w:val="862"/>
                <w:rFonts w:ascii="Liberation Serif" w:hAnsi="Liberation Serif" w:cs="Liberation Serif"/>
                <w:b/>
                <w:bCs/>
                <w:lang w:val="ru-RU"/>
              </w:rPr>
              <w:t xml:space="preserve">2.</w:t>
            </w:r>
            <w:r>
              <w:rPr>
                <w:rStyle w:val="862"/>
                <w:rFonts w:ascii="Liberation Serif" w:hAnsi="Liberation Serif" w:eastAsia="NSimSun" w:cs="Liberation Serif"/>
                <w:b/>
                <w:bCs/>
                <w:lang w:val="ru-RU" w:eastAsia="zh-CN" w:bidi="hi-IN"/>
              </w:rPr>
              <w:t xml:space="preserve">7</w:t>
            </w:r>
            <w:r>
              <w:rPr>
                <w:rStyle w:val="862"/>
                <w:rFonts w:ascii="Liberation Serif" w:hAnsi="Liberation Serif" w:cs="Liberation Serif"/>
                <w:b/>
                <w:bCs/>
                <w:lang w:val="ru-RU"/>
              </w:rPr>
              <w:t xml:space="preserve">.</w:t>
            </w:r>
            <w:r>
              <w:rPr>
                <w:rStyle w:val="862"/>
                <w:rFonts w:ascii="Liberation Serif" w:hAnsi="Liberation Serif" w:eastAsia="NSimSun" w:cs="Liberation Serif"/>
                <w:b/>
                <w:bCs/>
                <w:lang w:val="ru-RU" w:eastAsia="zh-CN" w:bidi="hi-IN"/>
              </w:rPr>
              <w:t xml:space="preserve">3</w:t>
            </w:r>
            <w:r>
              <w:rPr>
                <w:rStyle w:val="862"/>
                <w:rFonts w:ascii="Liberation Serif" w:hAnsi="Liberation Serif" w:cs="Liberation Serif"/>
                <w:b/>
                <w:bCs/>
                <w:lang w:val="ru-RU"/>
              </w:rPr>
              <w:t xml:space="preserve">. Подраздел «</w:t>
            </w:r>
            <w:r>
              <w:rPr>
                <w:rStyle w:val="862"/>
                <w:rFonts w:ascii="Liberation Serif" w:hAnsi="Liberation Serif" w:eastAsia="NSimSun" w:cs="Liberation Serif"/>
                <w:b/>
                <w:bCs/>
                <w:lang w:val="ru-RU" w:eastAsia="zh-CN" w:bidi="hi-IN"/>
              </w:rPr>
              <w:t xml:space="preserve">Адреса</w:t>
            </w:r>
            <w:r>
              <w:rPr>
                <w:rStyle w:val="862"/>
                <w:rFonts w:ascii="Liberation Serif" w:hAnsi="Liberation Serif" w:cs="Liberation Serif"/>
                <w:b/>
                <w:bCs/>
                <w:lang w:val="ru-RU"/>
              </w:rPr>
              <w:t xml:space="preserve">»</w:t>
            </w:r>
            <w:r>
              <w:rPr>
                <w:rStyle w:val="862"/>
                <w:rFonts w:ascii="Liberation Serif" w:hAnsi="Liberation Serif" w:cs="Liberation Serif"/>
              </w:rPr>
            </w:r>
            <w:r>
              <w:tab/>
            </w:r>
            <w:r>
              <w:fldChar w:fldCharType="begin"/>
              <w:instrText xml:space="preserve">PAGEREF _Toc14 \h</w:instrText>
              <w:fldChar w:fldCharType="separate"/>
              <w:t xml:space="preserve">13</w:t>
              <w:fldChar w:fldCharType="end"/>
            </w:r>
          </w:hyperlink>
          <w:r>
            <w:rPr>
              <w:rFonts w:ascii="Liberation Serif" w:hAnsi="Liberation Serif" w:cs="Liberation Serif"/>
            </w:rPr>
          </w:r>
          <w:r/>
        </w:p>
        <w:p>
          <w:pPr>
            <w:pStyle w:val="882"/>
            <w:tabs>
              <w:tab w:val="right" w:pos="9638" w:leader="dot"/>
            </w:tabs>
            <w:rPr>
              <w:rFonts w:ascii="Liberation Serif" w:hAnsi="Liberation Serif" w:cs="Liberation Serif"/>
            </w:rPr>
          </w:pPr>
          <w:r/>
          <w:hyperlink w:tooltip="#_Toc15" w:anchor="_Toc15" w:history="1">
            <w:r>
              <w:rPr>
                <w:rStyle w:val="862"/>
              </w:rPr>
            </w:r>
            <w:r>
              <w:rPr>
                <w:rStyle w:val="862"/>
                <w:rFonts w:ascii="Liberation Serif" w:hAnsi="Liberation Serif" w:cs="Liberation Serif"/>
                <w:b/>
                <w:bCs/>
                <w:lang w:val="ru-RU"/>
              </w:rPr>
              <w:t xml:space="preserve">2.</w:t>
            </w:r>
            <w:r>
              <w:rPr>
                <w:rStyle w:val="862"/>
                <w:rFonts w:ascii="Liberation Serif" w:hAnsi="Liberation Serif" w:eastAsia="NSimSun" w:cs="Liberation Serif"/>
                <w:b/>
                <w:bCs/>
                <w:lang w:val="ru-RU" w:eastAsia="zh-CN" w:bidi="hi-IN"/>
              </w:rPr>
              <w:t xml:space="preserve">7</w:t>
            </w:r>
            <w:r>
              <w:rPr>
                <w:rStyle w:val="862"/>
                <w:rFonts w:ascii="Liberation Serif" w:hAnsi="Liberation Serif" w:cs="Liberation Serif"/>
                <w:b/>
                <w:bCs/>
                <w:lang w:val="ru-RU"/>
              </w:rPr>
              <w:t xml:space="preserve">.</w:t>
            </w:r>
            <w:r>
              <w:rPr>
                <w:rStyle w:val="862"/>
                <w:rFonts w:ascii="Liberation Serif" w:hAnsi="Liberation Serif" w:eastAsia="NSimSun" w:cs="Liberation Serif"/>
                <w:b/>
                <w:bCs/>
                <w:lang w:val="ru-RU" w:eastAsia="zh-CN" w:bidi="hi-IN"/>
              </w:rPr>
              <w:t xml:space="preserve">4</w:t>
            </w:r>
            <w:r>
              <w:rPr>
                <w:rStyle w:val="862"/>
                <w:rFonts w:ascii="Liberation Serif" w:hAnsi="Liberation Serif" w:cs="Liberation Serif"/>
                <w:b/>
                <w:bCs/>
                <w:lang w:val="ru-RU"/>
              </w:rPr>
              <w:t xml:space="preserve">. Подраздел «Страны»</w:t>
            </w:r>
            <w:r>
              <w:rPr>
                <w:rStyle w:val="862"/>
                <w:rFonts w:ascii="Liberation Serif" w:hAnsi="Liberation Serif" w:cs="Liberation Serif"/>
              </w:rPr>
            </w:r>
            <w:r>
              <w:tab/>
            </w:r>
            <w:r>
              <w:fldChar w:fldCharType="begin"/>
              <w:instrText xml:space="preserve">PAGEREF _Toc15 \h</w:instrText>
              <w:fldChar w:fldCharType="separate"/>
              <w:t xml:space="preserve">14</w:t>
              <w:fldChar w:fldCharType="end"/>
            </w:r>
          </w:hyperlink>
          <w:r>
            <w:rPr>
              <w:rFonts w:ascii="Liberation Serif" w:hAnsi="Liberation Serif" w:cs="Liberation Serif"/>
            </w:rPr>
          </w:r>
          <w:r/>
        </w:p>
        <w:p>
          <w:pPr>
            <w:pStyle w:val="882"/>
            <w:tabs>
              <w:tab w:val="right" w:pos="9638" w:leader="dot"/>
            </w:tabs>
            <w:rPr>
              <w:rFonts w:ascii="Liberation Serif" w:hAnsi="Liberation Serif" w:cs="Liberation Serif"/>
            </w:rPr>
          </w:pPr>
          <w:r/>
          <w:hyperlink w:tooltip="#_Toc16" w:anchor="_Toc16" w:history="1">
            <w:r>
              <w:rPr>
                <w:rStyle w:val="862"/>
              </w:rPr>
            </w:r>
            <w:r>
              <w:rPr>
                <w:rStyle w:val="862"/>
                <w:rFonts w:ascii="Liberation Serif" w:hAnsi="Liberation Serif" w:cs="Liberation Serif"/>
                <w:b/>
                <w:bCs/>
                <w:lang w:val="ru-RU"/>
              </w:rPr>
              <w:t xml:space="preserve">2.</w:t>
            </w:r>
            <w:r>
              <w:rPr>
                <w:rStyle w:val="862"/>
                <w:rFonts w:ascii="Liberation Serif" w:hAnsi="Liberation Serif" w:eastAsia="NSimSun" w:cs="Liberation Serif"/>
                <w:b/>
                <w:bCs/>
                <w:lang w:val="ru-RU" w:eastAsia="zh-CN" w:bidi="hi-IN"/>
              </w:rPr>
              <w:t xml:space="preserve">7</w:t>
            </w:r>
            <w:r>
              <w:rPr>
                <w:rStyle w:val="862"/>
                <w:rFonts w:ascii="Liberation Serif" w:hAnsi="Liberation Serif" w:cs="Liberation Serif"/>
                <w:b/>
                <w:bCs/>
                <w:lang w:val="ru-RU"/>
              </w:rPr>
              <w:t xml:space="preserve">.</w:t>
            </w:r>
            <w:r>
              <w:rPr>
                <w:rStyle w:val="862"/>
                <w:rFonts w:ascii="Liberation Serif" w:hAnsi="Liberation Serif" w:eastAsia="NSimSun" w:cs="Liberation Serif"/>
                <w:b/>
                <w:bCs/>
                <w:lang w:val="ru-RU" w:eastAsia="zh-CN" w:bidi="hi-IN"/>
              </w:rPr>
              <w:t xml:space="preserve">5</w:t>
            </w:r>
            <w:r>
              <w:rPr>
                <w:rStyle w:val="862"/>
                <w:rFonts w:ascii="Liberation Serif" w:hAnsi="Liberation Serif" w:cs="Liberation Serif"/>
                <w:b/>
                <w:bCs/>
                <w:lang w:val="ru-RU"/>
              </w:rPr>
              <w:t xml:space="preserve">. Подраздел «Регионы»</w:t>
            </w:r>
            <w:r>
              <w:rPr>
                <w:rStyle w:val="862"/>
                <w:rFonts w:ascii="Liberation Serif" w:hAnsi="Liberation Serif" w:cs="Liberation Serif"/>
              </w:rPr>
            </w:r>
            <w:r>
              <w:tab/>
            </w:r>
            <w:r>
              <w:fldChar w:fldCharType="begin"/>
              <w:instrText xml:space="preserve">PAGEREF _Toc16 \h</w:instrText>
              <w:fldChar w:fldCharType="separate"/>
              <w:t xml:space="preserve">14</w:t>
              <w:fldChar w:fldCharType="end"/>
            </w:r>
          </w:hyperlink>
          <w:r>
            <w:rPr>
              <w:rFonts w:ascii="Liberation Serif" w:hAnsi="Liberation Serif" w:cs="Liberation Serif"/>
            </w:rPr>
          </w:r>
          <w:r/>
        </w:p>
        <w:p>
          <w:pPr>
            <w:pStyle w:val="882"/>
            <w:tabs>
              <w:tab w:val="right" w:pos="9638" w:leader="dot"/>
            </w:tabs>
            <w:rPr>
              <w:rFonts w:ascii="Liberation Serif" w:hAnsi="Liberation Serif" w:cs="Liberation Serif"/>
            </w:rPr>
          </w:pPr>
          <w:r/>
          <w:hyperlink w:tooltip="#_Toc17" w:anchor="_Toc17" w:history="1">
            <w:r>
              <w:rPr>
                <w:rStyle w:val="862"/>
              </w:rPr>
            </w:r>
            <w:r>
              <w:rPr>
                <w:rStyle w:val="862"/>
                <w:rFonts w:ascii="Liberation Serif" w:hAnsi="Liberation Serif" w:cs="Liberation Serif"/>
                <w:b/>
                <w:bCs/>
                <w:lang w:val="ru-RU"/>
              </w:rPr>
              <w:t xml:space="preserve">2.</w:t>
            </w:r>
            <w:r>
              <w:rPr>
                <w:rStyle w:val="862"/>
                <w:rFonts w:ascii="Liberation Serif" w:hAnsi="Liberation Serif" w:eastAsia="NSimSun" w:cs="Liberation Serif"/>
                <w:b/>
                <w:bCs/>
                <w:lang w:val="ru-RU" w:eastAsia="zh-CN" w:bidi="hi-IN"/>
              </w:rPr>
              <w:t xml:space="preserve">7</w:t>
            </w:r>
            <w:r>
              <w:rPr>
                <w:rStyle w:val="862"/>
                <w:rFonts w:ascii="Liberation Serif" w:hAnsi="Liberation Serif" w:cs="Liberation Serif"/>
                <w:b/>
                <w:bCs/>
                <w:lang w:val="ru-RU"/>
              </w:rPr>
              <w:t xml:space="preserve">.</w:t>
            </w:r>
            <w:r>
              <w:rPr>
                <w:rStyle w:val="862"/>
                <w:rFonts w:ascii="Liberation Serif" w:hAnsi="Liberation Serif" w:eastAsia="NSimSun" w:cs="Liberation Serif"/>
                <w:b/>
                <w:bCs/>
                <w:lang w:val="ru-RU" w:eastAsia="zh-CN" w:bidi="hi-IN"/>
              </w:rPr>
              <w:t xml:space="preserve">6</w:t>
            </w:r>
            <w:r>
              <w:rPr>
                <w:rStyle w:val="862"/>
                <w:rFonts w:ascii="Liberation Serif" w:hAnsi="Liberation Serif" w:cs="Liberation Serif"/>
                <w:b/>
                <w:bCs/>
                <w:lang w:val="ru-RU"/>
              </w:rPr>
              <w:t xml:space="preserve">. Подраздел «</w:t>
            </w:r>
            <w:r>
              <w:rPr>
                <w:rStyle w:val="862"/>
                <w:rFonts w:ascii="Liberation Serif" w:hAnsi="Liberation Serif" w:eastAsia="NSimSun" w:cs="Liberation Serif"/>
                <w:b/>
                <w:bCs/>
                <w:lang w:val="ru-RU" w:eastAsia="zh-CN" w:bidi="hi-IN"/>
              </w:rPr>
              <w:t xml:space="preserve">Уведомления»</w:t>
            </w:r>
            <w:r>
              <w:rPr>
                <w:rStyle w:val="862"/>
                <w:rFonts w:ascii="Liberation Serif" w:hAnsi="Liberation Serif" w:cs="Liberation Serif"/>
              </w:rPr>
            </w:r>
            <w:r>
              <w:tab/>
            </w:r>
            <w:r>
              <w:fldChar w:fldCharType="begin"/>
              <w:instrText xml:space="preserve">PAGEREF _Toc17 \h</w:instrText>
              <w:fldChar w:fldCharType="separate"/>
              <w:t xml:space="preserve">14</w:t>
              <w:fldChar w:fldCharType="end"/>
            </w:r>
          </w:hyperlink>
          <w:r>
            <w:rPr>
              <w:rFonts w:ascii="Liberation Serif" w:hAnsi="Liberation Serif" w:cs="Liberation Serif"/>
            </w:rPr>
          </w:r>
          <w:r/>
        </w:p>
        <w:p>
          <w:pPr>
            <w:pStyle w:val="881"/>
            <w:tabs>
              <w:tab w:val="right" w:pos="9638" w:leader="dot"/>
            </w:tabs>
            <w:rPr>
              <w:rFonts w:ascii="Liberation Serif" w:hAnsi="Liberation Serif" w:cs="Liberation Serif"/>
            </w:rPr>
          </w:pPr>
          <w:r/>
          <w:hyperlink w:tooltip="#_Toc18" w:anchor="_Toc18" w:history="1">
            <w:r>
              <w:rPr>
                <w:rStyle w:val="862"/>
              </w:rPr>
            </w:r>
            <w:r>
              <w:rPr>
                <w:rStyle w:val="862"/>
                <w:rFonts w:ascii="Liberation Serif" w:hAnsi="Liberation Serif" w:eastAsia="NSimSun" w:cs="Liberation Serif"/>
                <w:b/>
                <w:bCs/>
                <w:lang w:val="ru-RU" w:eastAsia="zh-CN" w:bidi="hi-IN"/>
              </w:rPr>
              <w:t xml:space="preserve">2</w:t>
            </w:r>
            <w:r>
              <w:rPr>
                <w:rStyle w:val="862"/>
                <w:rFonts w:ascii="Liberation Serif" w:hAnsi="Liberation Serif" w:cs="Liberation Serif"/>
                <w:b/>
                <w:bCs/>
                <w:lang w:val="ru-RU"/>
              </w:rPr>
              <w:t xml:space="preserve">.</w:t>
            </w:r>
            <w:r>
              <w:rPr>
                <w:rStyle w:val="862"/>
                <w:rFonts w:ascii="Liberation Serif" w:hAnsi="Liberation Serif" w:eastAsia="NSimSun" w:cs="Liberation Serif"/>
                <w:b/>
                <w:bCs/>
                <w:lang w:val="ru-RU" w:eastAsia="zh-CN" w:bidi="hi-IN"/>
              </w:rPr>
              <w:t xml:space="preserve">8</w:t>
            </w:r>
            <w:r>
              <w:rPr>
                <w:rStyle w:val="862"/>
                <w:rFonts w:ascii="Liberation Serif" w:hAnsi="Liberation Serif" w:cs="Liberation Serif"/>
                <w:b/>
                <w:bCs/>
                <w:lang w:val="ru-RU"/>
              </w:rPr>
              <w:t xml:space="preserve">. Раздел «Сотрудники»</w:t>
            </w:r>
            <w:r>
              <w:rPr>
                <w:rStyle w:val="862"/>
                <w:rFonts w:ascii="Liberation Serif" w:hAnsi="Liberation Serif" w:cs="Liberation Serif"/>
              </w:rPr>
            </w:r>
            <w:r>
              <w:tab/>
            </w:r>
            <w:r>
              <w:fldChar w:fldCharType="begin"/>
              <w:instrText xml:space="preserve">PAGEREF _Toc18 \h</w:instrText>
              <w:fldChar w:fldCharType="separate"/>
              <w:t xml:space="preserve">15</w:t>
              <w:fldChar w:fldCharType="end"/>
            </w:r>
          </w:hyperlink>
          <w:r>
            <w:rPr>
              <w:rFonts w:ascii="Liberation Serif" w:hAnsi="Liberation Serif" w:cs="Liberation Serif"/>
            </w:rPr>
          </w:r>
          <w:r/>
        </w:p>
        <w:p>
          <w:pPr>
            <w:pStyle w:val="881"/>
            <w:tabs>
              <w:tab w:val="right" w:pos="9638" w:leader="dot"/>
            </w:tabs>
            <w:rPr>
              <w:rFonts w:ascii="Liberation Serif" w:hAnsi="Liberation Serif" w:cs="Liberation Serif"/>
            </w:rPr>
          </w:pPr>
          <w:r/>
          <w:hyperlink w:tooltip="#_Toc19" w:anchor="_Toc19" w:history="1">
            <w:r>
              <w:rPr>
                <w:rStyle w:val="862"/>
              </w:rPr>
            </w:r>
            <w:r>
              <w:rPr>
                <w:rStyle w:val="862"/>
                <w:rFonts w:ascii="Liberation Serif" w:hAnsi="Liberation Serif" w:eastAsia="NSimSun" w:cs="Liberation Serif"/>
                <w:b/>
                <w:bCs/>
                <w:lang w:val="ru-RU" w:eastAsia="zh-CN" w:bidi="hi-IN"/>
              </w:rPr>
              <w:t xml:space="preserve">2</w:t>
            </w:r>
            <w:r>
              <w:rPr>
                <w:rStyle w:val="862"/>
                <w:rFonts w:ascii="Liberation Serif" w:hAnsi="Liberation Serif" w:cs="Liberation Serif"/>
                <w:b/>
                <w:bCs/>
                <w:lang w:val="ru-RU"/>
              </w:rPr>
              <w:t xml:space="preserve">.</w:t>
            </w:r>
            <w:r>
              <w:rPr>
                <w:rStyle w:val="862"/>
                <w:rFonts w:ascii="Liberation Serif" w:hAnsi="Liberation Serif" w:eastAsia="NSimSun" w:cs="Liberation Serif"/>
                <w:b/>
                <w:bCs/>
                <w:lang w:val="ru-RU" w:eastAsia="zh-CN" w:bidi="hi-IN"/>
              </w:rPr>
              <w:t xml:space="preserve">9</w:t>
            </w:r>
            <w:r>
              <w:rPr>
                <w:rStyle w:val="862"/>
                <w:rFonts w:ascii="Liberation Serif" w:hAnsi="Liberation Serif" w:cs="Liberation Serif"/>
                <w:b/>
                <w:bCs/>
                <w:lang w:val="ru-RU"/>
              </w:rPr>
              <w:t xml:space="preserve">. Раздел «Издания»</w:t>
            </w:r>
            <w:r>
              <w:rPr>
                <w:rStyle w:val="862"/>
                <w:rFonts w:ascii="Liberation Serif" w:hAnsi="Liberation Serif" w:cs="Liberation Serif"/>
              </w:rPr>
            </w:r>
            <w:r>
              <w:tab/>
            </w:r>
            <w:r>
              <w:fldChar w:fldCharType="begin"/>
              <w:instrText xml:space="preserve">PAGEREF _Toc19 \h</w:instrText>
              <w:fldChar w:fldCharType="separate"/>
              <w:t xml:space="preserve">15</w:t>
              <w:fldChar w:fldCharType="end"/>
            </w:r>
          </w:hyperlink>
          <w:r>
            <w:rPr>
              <w:rFonts w:ascii="Liberation Serif" w:hAnsi="Liberation Serif" w:cs="Liberation Serif"/>
            </w:rPr>
          </w:r>
          <w:r/>
        </w:p>
        <w:p>
          <w:pPr>
            <w:pStyle w:val="882"/>
            <w:tabs>
              <w:tab w:val="right" w:pos="9638" w:leader="dot"/>
            </w:tabs>
            <w:rPr>
              <w:rFonts w:ascii="Liberation Serif" w:hAnsi="Liberation Serif" w:cs="Liberation Serif"/>
            </w:rPr>
          </w:pPr>
          <w:r/>
          <w:hyperlink w:tooltip="#_Toc20" w:anchor="_Toc20" w:history="1">
            <w:r>
              <w:rPr>
                <w:rStyle w:val="862"/>
              </w:rPr>
            </w:r>
            <w:r>
              <w:rPr>
                <w:rStyle w:val="862"/>
                <w:rFonts w:ascii="Liberation Serif" w:hAnsi="Liberation Serif" w:cs="Liberation Serif"/>
                <w:b/>
                <w:bCs/>
                <w:lang w:val="ru-RU"/>
              </w:rPr>
              <w:t xml:space="preserve">2.</w:t>
            </w:r>
            <w:r>
              <w:rPr>
                <w:rStyle w:val="862"/>
                <w:rFonts w:ascii="Liberation Serif" w:hAnsi="Liberation Serif" w:eastAsia="NSimSun" w:cs="Liberation Serif"/>
                <w:b/>
                <w:bCs/>
                <w:lang w:val="ru-RU" w:eastAsia="zh-CN" w:bidi="hi-IN"/>
              </w:rPr>
              <w:t xml:space="preserve">9</w:t>
            </w:r>
            <w:r>
              <w:rPr>
                <w:rStyle w:val="862"/>
                <w:rFonts w:ascii="Liberation Serif" w:hAnsi="Liberation Serif" w:cs="Liberation Serif"/>
                <w:b/>
                <w:bCs/>
                <w:lang w:val="ru-RU"/>
              </w:rPr>
              <w:t xml:space="preserve">.</w:t>
            </w:r>
            <w:r>
              <w:rPr>
                <w:rStyle w:val="862"/>
                <w:rFonts w:ascii="Liberation Serif" w:hAnsi="Liberation Serif" w:eastAsia="NSimSun" w:cs="Liberation Serif"/>
                <w:b/>
                <w:bCs/>
                <w:lang w:val="ru-RU" w:eastAsia="zh-CN" w:bidi="hi-IN"/>
              </w:rPr>
              <w:t xml:space="preserve">1</w:t>
            </w:r>
            <w:r>
              <w:rPr>
                <w:rStyle w:val="862"/>
                <w:rFonts w:ascii="Liberation Serif" w:hAnsi="Liberation Serif" w:cs="Liberation Serif"/>
                <w:b/>
                <w:bCs/>
                <w:lang w:val="ru-RU"/>
              </w:rPr>
              <w:t xml:space="preserve">. Вкладка «Общая информация»</w:t>
            </w:r>
            <w:r>
              <w:rPr>
                <w:rStyle w:val="862"/>
                <w:rFonts w:ascii="Liberation Serif" w:hAnsi="Liberation Serif" w:cs="Liberation Serif"/>
              </w:rPr>
            </w:r>
            <w:r>
              <w:tab/>
            </w:r>
            <w:r>
              <w:fldChar w:fldCharType="begin"/>
              <w:instrText xml:space="preserve">PAGEREF _Toc20 \h</w:instrText>
              <w:fldChar w:fldCharType="separate"/>
              <w:t xml:space="preserve">16</w:t>
              <w:fldChar w:fldCharType="end"/>
            </w:r>
          </w:hyperlink>
          <w:r>
            <w:rPr>
              <w:rFonts w:ascii="Liberation Serif" w:hAnsi="Liberation Serif" w:cs="Liberation Serif"/>
            </w:rPr>
          </w:r>
          <w:r/>
        </w:p>
        <w:p>
          <w:pPr>
            <w:pStyle w:val="882"/>
            <w:tabs>
              <w:tab w:val="right" w:pos="9638" w:leader="dot"/>
            </w:tabs>
            <w:rPr>
              <w:rFonts w:ascii="Liberation Serif" w:hAnsi="Liberation Serif" w:cs="Liberation Serif"/>
            </w:rPr>
          </w:pPr>
          <w:r/>
          <w:hyperlink w:tooltip="#_Toc21" w:anchor="_Toc21" w:history="1">
            <w:r>
              <w:rPr>
                <w:rStyle w:val="862"/>
              </w:rPr>
            </w:r>
            <w:r>
              <w:rPr>
                <w:rStyle w:val="862"/>
                <w:rFonts w:ascii="Liberation Serif" w:hAnsi="Liberation Serif" w:cs="Liberation Serif"/>
                <w:b/>
                <w:bCs/>
                <w:lang w:val="ru-RU"/>
              </w:rPr>
              <w:t xml:space="preserve">2.</w:t>
            </w:r>
            <w:r>
              <w:rPr>
                <w:rStyle w:val="862"/>
                <w:rFonts w:ascii="Liberation Serif" w:hAnsi="Liberation Serif" w:eastAsia="NSimSun" w:cs="Liberation Serif"/>
                <w:b/>
                <w:bCs/>
                <w:lang w:val="ru-RU" w:eastAsia="zh-CN" w:bidi="hi-IN"/>
              </w:rPr>
              <w:t xml:space="preserve">9</w:t>
            </w:r>
            <w:r>
              <w:rPr>
                <w:rStyle w:val="862"/>
                <w:rFonts w:ascii="Liberation Serif" w:hAnsi="Liberation Serif" w:cs="Liberation Serif"/>
                <w:b/>
                <w:bCs/>
                <w:lang w:val="ru-RU"/>
              </w:rPr>
              <w:t xml:space="preserve">.</w:t>
            </w:r>
            <w:r>
              <w:rPr>
                <w:rStyle w:val="862"/>
                <w:rFonts w:ascii="Liberation Serif" w:hAnsi="Liberation Serif" w:eastAsia="NSimSun" w:cs="Liberation Serif"/>
                <w:b/>
                <w:bCs/>
                <w:lang w:val="ru-RU" w:eastAsia="zh-CN" w:bidi="hi-IN"/>
              </w:rPr>
              <w:t xml:space="preserve">2</w:t>
            </w:r>
            <w:r>
              <w:rPr>
                <w:rStyle w:val="862"/>
                <w:rFonts w:ascii="Liberation Serif" w:hAnsi="Liberation Serif" w:cs="Liberation Serif"/>
                <w:b/>
                <w:bCs/>
                <w:lang w:val="ru-RU"/>
              </w:rPr>
              <w:t xml:space="preserve">. Вкладка «</w:t>
            </w:r>
            <w:r>
              <w:rPr>
                <w:rStyle w:val="862"/>
                <w:rFonts w:ascii="Liberation Serif" w:hAnsi="Liberation Serif" w:eastAsia="NSimSun" w:cs="Liberation Serif"/>
                <w:b/>
                <w:bCs/>
                <w:lang w:val="ru-RU" w:eastAsia="zh-CN" w:bidi="hi-IN"/>
              </w:rPr>
              <w:t xml:space="preserve">Паспорт издания</w:t>
            </w:r>
            <w:r>
              <w:rPr>
                <w:rStyle w:val="862"/>
                <w:rFonts w:ascii="Liberation Serif" w:hAnsi="Liberation Serif" w:cs="Liberation Serif"/>
                <w:b/>
                <w:bCs/>
                <w:lang w:val="ru-RU"/>
              </w:rPr>
              <w:t xml:space="preserve">»</w:t>
            </w:r>
            <w:r>
              <w:rPr>
                <w:rStyle w:val="862"/>
                <w:rFonts w:ascii="Liberation Serif" w:hAnsi="Liberation Serif" w:cs="Liberation Serif"/>
              </w:rPr>
            </w:r>
            <w:r>
              <w:tab/>
            </w:r>
            <w:r>
              <w:fldChar w:fldCharType="begin"/>
              <w:instrText xml:space="preserve">PAGEREF _Toc21 \h</w:instrText>
              <w:fldChar w:fldCharType="separate"/>
              <w:t xml:space="preserve">17</w:t>
              <w:fldChar w:fldCharType="end"/>
            </w:r>
          </w:hyperlink>
          <w:r>
            <w:rPr>
              <w:rFonts w:ascii="Liberation Serif" w:hAnsi="Liberation Serif" w:cs="Liberation Serif"/>
            </w:rPr>
          </w:r>
          <w:r/>
        </w:p>
        <w:p>
          <w:pPr>
            <w:pStyle w:val="882"/>
            <w:tabs>
              <w:tab w:val="right" w:pos="9638" w:leader="dot"/>
            </w:tabs>
            <w:rPr>
              <w:rFonts w:ascii="Liberation Serif" w:hAnsi="Liberation Serif" w:cs="Liberation Serif"/>
            </w:rPr>
          </w:pPr>
          <w:r/>
          <w:hyperlink w:tooltip="#_Toc22" w:anchor="_Toc22" w:history="1">
            <w:r>
              <w:rPr>
                <w:rStyle w:val="862"/>
              </w:rPr>
            </w:r>
            <w:r>
              <w:rPr>
                <w:rStyle w:val="862"/>
                <w:rFonts w:ascii="Liberation Serif" w:hAnsi="Liberation Serif" w:cs="Liberation Serif"/>
                <w:b/>
                <w:bCs/>
                <w:lang w:val="ru-RU"/>
              </w:rPr>
              <w:t xml:space="preserve">2.9.3. Вкладка «</w:t>
            </w:r>
            <w:r>
              <w:rPr>
                <w:rStyle w:val="862"/>
                <w:rFonts w:ascii="Liberation Serif" w:hAnsi="Liberation Serif" w:eastAsia="NSimSun" w:cs="Liberation Serif"/>
                <w:b/>
                <w:bCs/>
                <w:lang w:val="ru-RU" w:eastAsia="zh-CN" w:bidi="hi-IN"/>
              </w:rPr>
              <w:t xml:space="preserve">Периоды подписки</w:t>
            </w:r>
            <w:r>
              <w:rPr>
                <w:rStyle w:val="862"/>
                <w:rFonts w:ascii="Liberation Serif" w:hAnsi="Liberation Serif" w:cs="Liberation Serif"/>
                <w:b/>
                <w:bCs/>
                <w:lang w:val="ru-RU"/>
              </w:rPr>
              <w:t xml:space="preserve">»</w:t>
            </w:r>
            <w:r>
              <w:rPr>
                <w:rStyle w:val="862"/>
                <w:rFonts w:ascii="Liberation Serif" w:hAnsi="Liberation Serif" w:cs="Liberation Serif"/>
              </w:rPr>
            </w:r>
            <w:r>
              <w:tab/>
            </w:r>
            <w:r>
              <w:fldChar w:fldCharType="begin"/>
              <w:instrText xml:space="preserve">PAGEREF _Toc22 \h</w:instrText>
              <w:fldChar w:fldCharType="separate"/>
              <w:t xml:space="preserve">17</w:t>
              <w:fldChar w:fldCharType="end"/>
            </w:r>
          </w:hyperlink>
          <w:r>
            <w:rPr>
              <w:rFonts w:ascii="Liberation Serif" w:hAnsi="Liberation Serif" w:cs="Liberation Serif"/>
            </w:rPr>
          </w:r>
          <w:r/>
        </w:p>
        <w:p>
          <w:pPr>
            <w:pStyle w:val="882"/>
            <w:tabs>
              <w:tab w:val="right" w:pos="9638" w:leader="dot"/>
            </w:tabs>
            <w:rPr>
              <w:rFonts w:ascii="Liberation Serif" w:hAnsi="Liberation Serif" w:cs="Liberation Serif"/>
            </w:rPr>
          </w:pPr>
          <w:r/>
          <w:hyperlink w:tooltip="#_Toc23" w:anchor="_Toc23" w:history="1">
            <w:r>
              <w:rPr>
                <w:rStyle w:val="862"/>
              </w:rPr>
            </w:r>
            <w:r>
              <w:rPr>
                <w:rStyle w:val="862"/>
                <w:rFonts w:ascii="Liberation Serif" w:hAnsi="Liberation Serif" w:cs="Liberation Serif"/>
                <w:b/>
                <w:bCs/>
                <w:lang w:val="ru-RU"/>
              </w:rPr>
              <w:t xml:space="preserve">2.</w:t>
            </w:r>
            <w:r>
              <w:rPr>
                <w:rStyle w:val="862"/>
                <w:rFonts w:ascii="Liberation Serif" w:hAnsi="Liberation Serif" w:eastAsia="NSimSun" w:cs="Liberation Serif"/>
                <w:b/>
                <w:bCs/>
                <w:lang w:val="ru-RU" w:eastAsia="zh-CN" w:bidi="hi-IN"/>
              </w:rPr>
              <w:t xml:space="preserve">9</w:t>
            </w:r>
            <w:r>
              <w:rPr>
                <w:rStyle w:val="862"/>
                <w:rFonts w:ascii="Liberation Serif" w:hAnsi="Liberation Serif" w:cs="Liberation Serif"/>
                <w:b/>
                <w:bCs/>
                <w:lang w:val="ru-RU"/>
              </w:rPr>
              <w:t xml:space="preserve">.</w:t>
            </w:r>
            <w:r>
              <w:rPr>
                <w:rStyle w:val="862"/>
                <w:rFonts w:ascii="Liberation Serif" w:hAnsi="Liberation Serif" w:eastAsia="NSimSun" w:cs="Liberation Serif"/>
                <w:b/>
                <w:bCs/>
                <w:lang w:val="ru-RU" w:eastAsia="zh-CN" w:bidi="hi-IN"/>
              </w:rPr>
              <w:t xml:space="preserve">4</w:t>
            </w:r>
            <w:r>
              <w:rPr>
                <w:rStyle w:val="862"/>
                <w:rFonts w:ascii="Liberation Serif" w:hAnsi="Liberation Serif" w:cs="Liberation Serif"/>
                <w:b/>
                <w:bCs/>
                <w:lang w:val="ru-RU"/>
              </w:rPr>
              <w:t xml:space="preserve">. Вкладка «Ф</w:t>
            </w:r>
            <w:r>
              <w:rPr>
                <w:rStyle w:val="862"/>
                <w:rFonts w:ascii="Liberation Serif" w:hAnsi="Liberation Serif" w:eastAsia="NSimSun" w:cs="Liberation Serif"/>
                <w:b/>
                <w:bCs/>
                <w:lang w:val="ru-RU" w:eastAsia="zh-CN" w:bidi="hi-IN"/>
              </w:rPr>
              <w:t xml:space="preserve">орма подписки</w:t>
            </w:r>
            <w:r>
              <w:rPr>
                <w:rStyle w:val="862"/>
                <w:rFonts w:ascii="Liberation Serif" w:hAnsi="Liberation Serif" w:cs="Liberation Serif"/>
                <w:b/>
                <w:bCs/>
                <w:lang w:val="ru-RU"/>
              </w:rPr>
              <w:t xml:space="preserve">»</w:t>
            </w:r>
            <w:r>
              <w:rPr>
                <w:rStyle w:val="862"/>
                <w:rFonts w:ascii="Liberation Serif" w:hAnsi="Liberation Serif" w:cs="Liberation Serif"/>
              </w:rPr>
            </w:r>
            <w:r>
              <w:tab/>
            </w:r>
            <w:r>
              <w:fldChar w:fldCharType="begin"/>
              <w:instrText xml:space="preserve">PAGEREF _Toc23 \h</w:instrText>
              <w:fldChar w:fldCharType="separate"/>
              <w:t xml:space="preserve">18</w:t>
              <w:fldChar w:fldCharType="end"/>
            </w:r>
          </w:hyperlink>
          <w:r>
            <w:rPr>
              <w:rFonts w:ascii="Liberation Serif" w:hAnsi="Liberation Serif" w:cs="Liberation Serif"/>
            </w:rPr>
          </w:r>
          <w:r/>
        </w:p>
        <w:p>
          <w:pPr>
            <w:pStyle w:val="881"/>
            <w:tabs>
              <w:tab w:val="right" w:pos="9638" w:leader="dot"/>
            </w:tabs>
            <w:rPr>
              <w:rFonts w:ascii="Liberation Serif" w:hAnsi="Liberation Serif" w:cs="Liberation Serif"/>
            </w:rPr>
          </w:pPr>
          <w:r/>
          <w:hyperlink w:tooltip="#_Toc24" w:anchor="_Toc24" w:history="1">
            <w:r>
              <w:rPr>
                <w:rStyle w:val="862"/>
              </w:rPr>
            </w:r>
            <w:r>
              <w:rPr>
                <w:rStyle w:val="862"/>
                <w:rFonts w:ascii="Liberation Serif" w:hAnsi="Liberation Serif" w:eastAsia="NSimSun" w:cs="Liberation Serif"/>
                <w:b/>
                <w:bCs/>
                <w:lang w:val="ru-RU" w:eastAsia="zh-CN" w:bidi="hi-IN"/>
              </w:rPr>
              <w:t xml:space="preserve">2</w:t>
            </w:r>
            <w:r>
              <w:rPr>
                <w:rStyle w:val="862"/>
                <w:rFonts w:ascii="Liberation Serif" w:hAnsi="Liberation Serif" w:cs="Liberation Serif"/>
                <w:b/>
                <w:bCs/>
                <w:lang w:val="ru-RU"/>
              </w:rPr>
              <w:t xml:space="preserve">.10. Раздел «Выпуски»</w:t>
            </w:r>
            <w:r>
              <w:rPr>
                <w:rStyle w:val="862"/>
                <w:rFonts w:ascii="Liberation Serif" w:hAnsi="Liberation Serif" w:cs="Liberation Serif"/>
              </w:rPr>
            </w:r>
            <w:r>
              <w:tab/>
            </w:r>
            <w:r>
              <w:fldChar w:fldCharType="begin"/>
              <w:instrText xml:space="preserve">PAGEREF _Toc24 \h</w:instrText>
              <w:fldChar w:fldCharType="separate"/>
              <w:t xml:space="preserve">19</w:t>
              <w:fldChar w:fldCharType="end"/>
            </w:r>
          </w:hyperlink>
          <w:r>
            <w:rPr>
              <w:rFonts w:ascii="Liberation Serif" w:hAnsi="Liberation Serif" w:cs="Liberation Serif"/>
            </w:rPr>
          </w:r>
          <w:r/>
        </w:p>
        <w:p>
          <w:pPr>
            <w:pStyle w:val="881"/>
            <w:tabs>
              <w:tab w:val="right" w:pos="9638" w:leader="dot"/>
            </w:tabs>
            <w:rPr>
              <w:rFonts w:ascii="Liberation Serif" w:hAnsi="Liberation Serif" w:cs="Liberation Serif"/>
            </w:rPr>
          </w:pPr>
          <w:r/>
          <w:hyperlink w:tooltip="#_Toc25" w:anchor="_Toc25" w:history="1">
            <w:r>
              <w:rPr>
                <w:rStyle w:val="862"/>
              </w:rPr>
            </w:r>
            <w:r>
              <w:rPr>
                <w:rStyle w:val="862"/>
                <w:rFonts w:ascii="Liberation Serif" w:hAnsi="Liberation Serif" w:eastAsia="NSimSun" w:cs="Liberation Serif"/>
                <w:b/>
                <w:bCs/>
                <w:lang w:val="ru-RU" w:eastAsia="zh-CN" w:bidi="hi-IN"/>
              </w:rPr>
              <w:t xml:space="preserve">2</w:t>
            </w:r>
            <w:r>
              <w:rPr>
                <w:rStyle w:val="862"/>
                <w:rFonts w:ascii="Liberation Serif" w:hAnsi="Liberation Serif" w:cs="Liberation Serif"/>
                <w:b/>
                <w:bCs/>
                <w:lang w:val="ru-RU"/>
              </w:rPr>
              <w:t xml:space="preserve">.11. Раздел «Цены»</w:t>
            </w:r>
            <w:r>
              <w:rPr>
                <w:rStyle w:val="862"/>
                <w:rFonts w:ascii="Liberation Serif" w:hAnsi="Liberation Serif" w:cs="Liberation Serif"/>
              </w:rPr>
            </w:r>
            <w:r>
              <w:tab/>
            </w:r>
            <w:r>
              <w:fldChar w:fldCharType="begin"/>
              <w:instrText xml:space="preserve">PAGEREF _Toc25 \h</w:instrText>
              <w:fldChar w:fldCharType="separate"/>
              <w:t xml:space="preserve">20</w:t>
              <w:fldChar w:fldCharType="end"/>
            </w:r>
          </w:hyperlink>
          <w:r>
            <w:rPr>
              <w:rFonts w:ascii="Liberation Serif" w:hAnsi="Liberation Serif" w:cs="Liberation Serif"/>
            </w:rPr>
          </w:r>
          <w:r/>
        </w:p>
        <w:p>
          <w:pPr>
            <w:pStyle w:val="881"/>
            <w:tabs>
              <w:tab w:val="right" w:pos="9638" w:leader="dot"/>
            </w:tabs>
            <w:rPr>
              <w:rFonts w:ascii="Liberation Serif" w:hAnsi="Liberation Serif" w:cs="Liberation Serif"/>
            </w:rPr>
          </w:pPr>
          <w:r/>
          <w:hyperlink w:tooltip="#_Toc26" w:anchor="_Toc26" w:history="1">
            <w:r>
              <w:rPr>
                <w:rStyle w:val="862"/>
              </w:rPr>
            </w:r>
            <w:r>
              <w:rPr>
                <w:rStyle w:val="862"/>
                <w:rFonts w:ascii="Liberation Serif" w:hAnsi="Liberation Serif" w:eastAsia="NSimSun" w:cs="Liberation Serif"/>
                <w:b/>
                <w:bCs/>
                <w:lang w:val="ru-RU" w:eastAsia="zh-CN" w:bidi="hi-IN"/>
              </w:rPr>
              <w:t xml:space="preserve">2</w:t>
            </w:r>
            <w:r>
              <w:rPr>
                <w:rStyle w:val="862"/>
                <w:rFonts w:ascii="Liberation Serif" w:hAnsi="Liberation Serif" w:cs="Liberation Serif"/>
                <w:b/>
                <w:bCs/>
                <w:lang w:val="ru-RU"/>
              </w:rPr>
              <w:t xml:space="preserve">.12. Раздел «Акции»</w:t>
            </w:r>
            <w:r>
              <w:rPr>
                <w:rStyle w:val="862"/>
                <w:rFonts w:ascii="Liberation Serif" w:hAnsi="Liberation Serif" w:cs="Liberation Serif"/>
              </w:rPr>
            </w:r>
            <w:r>
              <w:tab/>
            </w:r>
            <w:r>
              <w:fldChar w:fldCharType="begin"/>
              <w:instrText xml:space="preserve">PAGEREF _Toc26 \h</w:instrText>
              <w:fldChar w:fldCharType="separate"/>
              <w:t xml:space="preserve">21</w:t>
              <w:fldChar w:fldCharType="end"/>
            </w:r>
          </w:hyperlink>
          <w:r>
            <w:rPr>
              <w:rFonts w:ascii="Liberation Serif" w:hAnsi="Liberation Serif" w:cs="Liberation Serif"/>
            </w:rPr>
          </w:r>
          <w:r/>
        </w:p>
        <w:p>
          <w:pPr>
            <w:pStyle w:val="881"/>
            <w:tabs>
              <w:tab w:val="right" w:pos="9638" w:leader="dot"/>
            </w:tabs>
            <w:rPr>
              <w:rFonts w:ascii="Liberation Serif" w:hAnsi="Liberation Serif" w:cs="Liberation Serif"/>
            </w:rPr>
          </w:pPr>
          <w:r/>
          <w:hyperlink w:tooltip="#_Toc27" w:anchor="_Toc27" w:history="1">
            <w:r>
              <w:rPr>
                <w:rStyle w:val="862"/>
              </w:rPr>
            </w:r>
            <w:r>
              <w:rPr>
                <w:rStyle w:val="862"/>
                <w:rFonts w:ascii="Liberation Serif" w:hAnsi="Liberation Serif" w:eastAsia="NSimSun" w:cs="Liberation Serif"/>
                <w:b/>
                <w:bCs/>
                <w:lang w:val="ru-RU" w:eastAsia="zh-CN" w:bidi="hi-IN"/>
              </w:rPr>
              <w:t xml:space="preserve">2</w:t>
            </w:r>
            <w:r>
              <w:rPr>
                <w:rStyle w:val="862"/>
                <w:rFonts w:ascii="Liberation Serif" w:hAnsi="Liberation Serif" w:cs="Liberation Serif"/>
                <w:b/>
                <w:bCs/>
                <w:lang w:val="ru-RU"/>
              </w:rPr>
              <w:t xml:space="preserve">.13. Раздел «Платежные системы»</w:t>
            </w:r>
            <w:r>
              <w:rPr>
                <w:rStyle w:val="862"/>
                <w:rFonts w:ascii="Liberation Serif" w:hAnsi="Liberation Serif" w:cs="Liberation Serif"/>
              </w:rPr>
            </w:r>
            <w:r>
              <w:tab/>
            </w:r>
            <w:r>
              <w:fldChar w:fldCharType="begin"/>
              <w:instrText xml:space="preserve">PAGEREF _Toc27 \h</w:instrText>
              <w:fldChar w:fldCharType="separate"/>
              <w:t xml:space="preserve">22</w:t>
              <w:fldChar w:fldCharType="end"/>
            </w:r>
          </w:hyperlink>
          <w:r>
            <w:rPr>
              <w:rFonts w:ascii="Liberation Serif" w:hAnsi="Liberation Serif" w:cs="Liberation Serif"/>
            </w:rPr>
          </w:r>
          <w:r/>
        </w:p>
        <w:p>
          <w:pPr>
            <w:pStyle w:val="881"/>
            <w:tabs>
              <w:tab w:val="right" w:pos="9638" w:leader="dot"/>
            </w:tabs>
            <w:rPr>
              <w:rFonts w:ascii="Liberation Serif" w:hAnsi="Liberation Serif" w:cs="Liberation Serif"/>
            </w:rPr>
          </w:pPr>
          <w:r/>
          <w:hyperlink w:tooltip="#_Toc28" w:anchor="_Toc28" w:history="1">
            <w:r>
              <w:rPr>
                <w:rStyle w:val="862"/>
              </w:rPr>
            </w:r>
            <w:r>
              <w:rPr>
                <w:rStyle w:val="862"/>
                <w:rFonts w:ascii="Liberation Serif" w:hAnsi="Liberation Serif" w:eastAsia="NSimSun" w:cs="Liberation Serif"/>
                <w:b/>
                <w:bCs/>
                <w:lang w:val="ru-RU" w:eastAsia="zh-CN" w:bidi="hi-IN"/>
              </w:rPr>
              <w:t xml:space="preserve">2</w:t>
            </w:r>
            <w:r>
              <w:rPr>
                <w:rStyle w:val="862"/>
                <w:rFonts w:ascii="Liberation Serif" w:hAnsi="Liberation Serif" w:cs="Liberation Serif"/>
                <w:b/>
                <w:bCs/>
                <w:lang w:val="ru-RU"/>
              </w:rPr>
              <w:t xml:space="preserve">.</w:t>
            </w:r>
            <w:r>
              <w:rPr>
                <w:rStyle w:val="862"/>
                <w:rFonts w:ascii="Liberation Serif" w:hAnsi="Liberation Serif" w:eastAsia="NSimSun" w:cs="Liberation Serif"/>
                <w:b/>
                <w:bCs/>
                <w:lang w:val="ru-RU" w:eastAsia="zh-CN" w:bidi="hi-IN"/>
              </w:rPr>
              <w:t xml:space="preserve">14</w:t>
            </w:r>
            <w:r>
              <w:rPr>
                <w:rStyle w:val="862"/>
                <w:rFonts w:ascii="Liberation Serif" w:hAnsi="Liberation Serif" w:cs="Liberation Serif"/>
                <w:b/>
                <w:bCs/>
                <w:lang w:val="ru-RU"/>
              </w:rPr>
              <w:t xml:space="preserve">. Раздел «Подписн</w:t>
            </w:r>
            <w:r>
              <w:rPr>
                <w:rStyle w:val="862"/>
                <w:rFonts w:ascii="Liberation Serif" w:hAnsi="Liberation Serif" w:eastAsia="NSimSun" w:cs="Liberation Serif"/>
                <w:b/>
                <w:bCs/>
                <w:lang w:val="ru-RU" w:eastAsia="zh-CN" w:bidi="hi-IN"/>
              </w:rPr>
              <w:t xml:space="preserve">ые</w:t>
            </w:r>
            <w:r>
              <w:rPr>
                <w:rStyle w:val="862"/>
                <w:rFonts w:ascii="Liberation Serif" w:hAnsi="Liberation Serif" w:cs="Liberation Serif"/>
                <w:b/>
                <w:bCs/>
                <w:lang w:val="ru-RU"/>
              </w:rPr>
              <w:t xml:space="preserve"> форм</w:t>
            </w:r>
            <w:r>
              <w:rPr>
                <w:rStyle w:val="862"/>
                <w:rFonts w:ascii="Liberation Serif" w:hAnsi="Liberation Serif" w:eastAsia="NSimSun" w:cs="Liberation Serif"/>
                <w:b/>
                <w:bCs/>
                <w:lang w:val="ru-RU" w:eastAsia="zh-CN" w:bidi="hi-IN"/>
              </w:rPr>
              <w:t xml:space="preserve">ы</w:t>
            </w:r>
            <w:r>
              <w:rPr>
                <w:rStyle w:val="862"/>
                <w:rFonts w:ascii="Liberation Serif" w:hAnsi="Liberation Serif" w:cs="Liberation Serif"/>
                <w:b/>
                <w:bCs/>
                <w:lang w:val="ru-RU"/>
              </w:rPr>
              <w:t xml:space="preserve">»</w:t>
            </w:r>
            <w:r>
              <w:rPr>
                <w:rStyle w:val="862"/>
                <w:rFonts w:ascii="Liberation Serif" w:hAnsi="Liberation Serif" w:cs="Liberation Serif"/>
              </w:rPr>
            </w:r>
            <w:r>
              <w:tab/>
            </w:r>
            <w:r>
              <w:fldChar w:fldCharType="begin"/>
              <w:instrText xml:space="preserve">PAGEREF _Toc28 \h</w:instrText>
              <w:fldChar w:fldCharType="separate"/>
              <w:t xml:space="preserve">22</w:t>
              <w:fldChar w:fldCharType="end"/>
            </w:r>
          </w:hyperlink>
          <w:r>
            <w:rPr>
              <w:rFonts w:ascii="Liberation Serif" w:hAnsi="Liberation Serif" w:cs="Liberation Serif"/>
            </w:rPr>
          </w:r>
          <w:r/>
        </w:p>
        <w:p>
          <w:pPr>
            <w:pStyle w:val="881"/>
            <w:tabs>
              <w:tab w:val="right" w:pos="9638" w:leader="dot"/>
            </w:tabs>
            <w:rPr>
              <w:rFonts w:ascii="Liberation Serif" w:hAnsi="Liberation Serif" w:cs="Liberation Serif"/>
            </w:rPr>
          </w:pPr>
          <w:r/>
          <w:hyperlink w:tooltip="#_Toc29" w:anchor="_Toc29" w:history="1">
            <w:r>
              <w:rPr>
                <w:rStyle w:val="862"/>
              </w:rPr>
            </w:r>
            <w:r>
              <w:rPr>
                <w:rStyle w:val="862"/>
                <w:rFonts w:ascii="Liberation Serif" w:hAnsi="Liberation Serif" w:eastAsia="NSimSun" w:cs="Liberation Serif"/>
                <w:b/>
                <w:bCs/>
                <w:lang w:val="ru-RU" w:eastAsia="zh-CN" w:bidi="hi-IN"/>
              </w:rPr>
              <w:t xml:space="preserve">2</w:t>
            </w:r>
            <w:r>
              <w:rPr>
                <w:rStyle w:val="862"/>
                <w:rFonts w:ascii="Liberation Serif" w:hAnsi="Liberation Serif" w:cs="Liberation Serif"/>
                <w:b/>
                <w:bCs/>
                <w:lang w:val="ru-RU"/>
              </w:rPr>
              <w:t xml:space="preserve">.15. Раздел «</w:t>
            </w:r>
            <w:r>
              <w:rPr>
                <w:rStyle w:val="862"/>
                <w:rFonts w:ascii="Liberation Serif" w:hAnsi="Liberation Serif" w:eastAsia="NSimSun" w:cs="Liberation Serif"/>
                <w:b/>
                <w:bCs/>
                <w:lang w:val="ru-RU" w:eastAsia="zh-CN" w:bidi="hi-IN"/>
              </w:rPr>
              <w:t xml:space="preserve">Уведомления</w:t>
            </w:r>
            <w:r>
              <w:rPr>
                <w:rStyle w:val="862"/>
                <w:rFonts w:ascii="Liberation Serif" w:hAnsi="Liberation Serif" w:cs="Liberation Serif"/>
                <w:b/>
                <w:bCs/>
                <w:lang w:val="ru-RU"/>
              </w:rPr>
              <w:t xml:space="preserve">»</w:t>
            </w:r>
            <w:r>
              <w:rPr>
                <w:rStyle w:val="862"/>
                <w:rFonts w:ascii="Liberation Serif" w:hAnsi="Liberation Serif" w:cs="Liberation Serif"/>
              </w:rPr>
            </w:r>
            <w:r>
              <w:tab/>
            </w:r>
            <w:r>
              <w:fldChar w:fldCharType="begin"/>
              <w:instrText xml:space="preserve">PAGEREF _Toc29 \h</w:instrText>
              <w:fldChar w:fldCharType="separate"/>
              <w:t xml:space="preserve">23</w:t>
              <w:fldChar w:fldCharType="end"/>
            </w:r>
          </w:hyperlink>
          <w:r>
            <w:rPr>
              <w:rFonts w:ascii="Liberation Serif" w:hAnsi="Liberation Serif" w:cs="Liberation Serif"/>
            </w:rPr>
          </w:r>
          <w:r/>
        </w:p>
        <w:p>
          <w:pPr>
            <w:pStyle w:val="880"/>
            <w:tabs>
              <w:tab w:val="right" w:pos="9638" w:leader="dot"/>
            </w:tabs>
          </w:pPr>
          <w:r/>
          <w:hyperlink w:tooltip="#_Toc30" w:anchor="_Toc30" w:history="1">
            <w:r>
              <w:rPr>
                <w:rFonts w:ascii="Liberation Serif;Times New Roman" w:hAnsi="Liberation Serif;Times New Roman" w:eastAsia="NSimSun" w:cs="Arial"/>
              </w:rPr>
            </w:r>
            <w:r>
              <w:rPr>
                <w:rStyle w:val="862"/>
              </w:rPr>
            </w:r>
            <w:r>
              <w:rPr>
                <w:rStyle w:val="862"/>
                <w:b/>
                <w:lang w:val="ru-RU"/>
              </w:rPr>
              <w:t xml:space="preserve">3. </w:t>
            </w:r>
            <w:r>
              <w:rPr>
                <w:rStyle w:val="862"/>
                <w:rFonts w:eastAsia="NSimSun" w:cs="Arial"/>
                <w:b/>
                <w:lang w:val="ru-RU" w:eastAsia="zh-CN" w:bidi="hi-IN"/>
              </w:rPr>
              <w:t xml:space="preserve">Заключительная информация</w:t>
            </w:r>
            <w:r>
              <w:rPr>
                <w:rStyle w:val="862"/>
                <w:b/>
              </w:rPr>
            </w:r>
            <w:r>
              <w:tab/>
            </w:r>
            <w:r>
              <w:fldChar w:fldCharType="begin"/>
              <w:instrText xml:space="preserve">PAGEREF _Toc30 \h</w:instrText>
              <w:fldChar w:fldCharType="separate"/>
              <w:t xml:space="preserve">24</w:t>
              <w:fldChar w:fldCharType="end"/>
            </w:r>
          </w:hyperlink>
          <w:r/>
          <w:r/>
        </w:p>
        <w:p>
          <w:r>
            <w:fldChar w:fldCharType="end"/>
          </w:r>
          <w:r/>
        </w:p>
      </w:sdtContent>
    </w:sdt>
    <w:p>
      <w:pPr>
        <w:jc w:val="left"/>
      </w:pPr>
      <w:r>
        <w:br w:type="page" w:clear="all"/>
      </w:r>
      <w:r/>
    </w:p>
    <w:p>
      <w:pPr>
        <w:pStyle w:val="822"/>
        <w:rPr>
          <w:b/>
          <w:bCs/>
          <w:sz w:val="24"/>
          <w:szCs w:val="24"/>
        </w:rPr>
      </w:pPr>
      <w:r/>
      <w:bookmarkStart w:id="1" w:name="_Toc1"/>
      <w:r>
        <w:rPr>
          <w:b/>
          <w:bCs/>
          <w:sz w:val="24"/>
          <w:szCs w:val="24"/>
        </w:rPr>
        <w:t xml:space="preserve">Аннотация</w:t>
      </w:r>
      <w:bookmarkEnd w:id="1"/>
      <w:r>
        <w:rPr>
          <w:sz w:val="24"/>
          <w:szCs w:val="24"/>
        </w:rPr>
      </w:r>
      <w:r/>
    </w:p>
    <w:p>
      <w:pPr>
        <w:pStyle w:val="821"/>
        <w:jc w:val="left"/>
      </w:pPr>
      <w:r/>
      <w:r/>
    </w:p>
    <w:p>
      <w:pPr>
        <w:pStyle w:val="821"/>
        <w:jc w:val="left"/>
      </w:pPr>
      <w:r>
        <w:rPr>
          <w:rFonts w:eastAsia="NSimSun" w:cs="Arial"/>
          <w:color w:val="auto"/>
          <w:sz w:val="24"/>
          <w:szCs w:val="24"/>
          <w:lang w:val="ru-RU" w:eastAsia="zh-CN" w:bidi="hi-IN"/>
        </w:rPr>
        <w:t xml:space="preserve">Данное руководство предназначено для пользователей Панели издателя ПО «Димео.Подписка», которое</w:t>
      </w:r>
      <w:r>
        <w:t xml:space="preserve"> служит для управления общей информацией об издателе, его сотрудниках, работающих с сервисом, изданиях, их отдельных выпусках, ценах, акциях и т. д.</w:t>
      </w:r>
      <w:r/>
    </w:p>
    <w:p>
      <w:pPr>
        <w:pStyle w:val="821"/>
        <w:jc w:val="left"/>
      </w:pPr>
      <w:r>
        <w:t xml:space="preserve">Общие возможности ПО подробно описаны в документе «Димео.Подписка 1.22 — </w:t>
      </w:r>
      <w:r>
        <w:rPr>
          <w:rFonts w:eastAsia="NSimSun" w:cs="Arial"/>
          <w:color w:val="auto"/>
          <w:sz w:val="24"/>
          <w:szCs w:val="24"/>
          <w:lang w:val="ru-RU" w:eastAsia="zh-CN" w:bidi="hi-IN"/>
        </w:rPr>
        <w:t xml:space="preserve">Функциональные возможности</w:t>
      </w:r>
      <w:r>
        <w:t xml:space="preserve">». </w:t>
      </w:r>
      <w:r/>
    </w:p>
    <w:p>
      <w:pPr>
        <w:pStyle w:val="821"/>
        <w:jc w:val="left"/>
      </w:pPr>
      <w:r>
        <w:t xml:space="preserve">ПО «Димео.Подписка» распространяется как </w:t>
      </w:r>
      <w:r>
        <w:rPr>
          <w:lang w:val="ru-RU"/>
        </w:rPr>
        <w:t xml:space="preserve">интернет-сервис, предоставляемый ООО «Димео». Для использования е</w:t>
      </w:r>
      <w:r>
        <w:rPr>
          <w:rFonts w:eastAsia="NSimSun" w:cs="Arial"/>
          <w:color w:val="auto"/>
          <w:sz w:val="24"/>
          <w:szCs w:val="24"/>
          <w:lang w:val="ru-RU" w:eastAsia="zh-CN" w:bidi="hi-IN"/>
        </w:rPr>
        <w:t xml:space="preserve">го</w:t>
      </w:r>
      <w:r>
        <w:rPr>
          <w:lang w:val="ru-RU"/>
        </w:rPr>
        <w:t xml:space="preserve"> возможностей достаточно иметь доступ в Интернет и веб-браузер, специальных действий по установке ПО на стороне пользователя не требуется.</w:t>
      </w:r>
      <w:r/>
    </w:p>
    <w:p>
      <w:pPr>
        <w:pStyle w:val="821"/>
        <w:jc w:val="left"/>
      </w:pPr>
      <w:r>
        <w:rPr>
          <w:lang w:val="ru-RU"/>
        </w:rPr>
        <w:t xml:space="preserve">В данном документе наряду с официальным названием ПО «Димео.Подписка» используется альтернативное (рабочее) название </w:t>
      </w:r>
      <w:r>
        <w:rPr>
          <w:lang w:val="en-US"/>
        </w:rPr>
        <w:t xml:space="preserve">NX2.</w:t>
      </w:r>
      <w:r/>
    </w:p>
    <w:p>
      <w:pPr>
        <w:pStyle w:val="821"/>
        <w:jc w:val="left"/>
      </w:pPr>
      <w:r>
        <w:t xml:space="preserve">Чтобы начать пользоваться сервисом</w:t>
      </w:r>
      <w:r>
        <w:rPr>
          <w:lang w:val="en-US"/>
        </w:rPr>
        <w:t xml:space="preserve"> NX2,</w:t>
      </w:r>
      <w:r>
        <w:rPr>
          <w:lang w:val="ru-RU"/>
        </w:rPr>
        <w:t xml:space="preserve"> заполните Анкету издателя на нашем сайте, указав в ней информацию о своей компании и контактное лицо с указанием адреса электронной почты. На этот адрес мы отправим логин и пароль, договор и инструкцию для начала работы.</w:t>
      </w:r>
      <w:r>
        <w:br w:type="page" w:clear="all"/>
      </w:r>
      <w:r/>
    </w:p>
    <w:p>
      <w:pPr>
        <w:pStyle w:val="822"/>
        <w:rPr>
          <w:b/>
          <w:bCs/>
          <w:sz w:val="24"/>
          <w:szCs w:val="24"/>
        </w:rPr>
      </w:pPr>
      <w:r/>
      <w:bookmarkStart w:id="2" w:name="_Toc2"/>
      <w:r>
        <w:rPr>
          <w:b/>
          <w:bCs/>
          <w:sz w:val="24"/>
          <w:szCs w:val="24"/>
        </w:rPr>
        <w:t xml:space="preserve">Термины и определения</w:t>
      </w:r>
      <w:bookmarkEnd w:id="2"/>
      <w:r>
        <w:rPr>
          <w:sz w:val="24"/>
          <w:szCs w:val="24"/>
        </w:rPr>
      </w:r>
      <w:r/>
    </w:p>
    <w:p>
      <w:pPr>
        <w:pStyle w:val="821"/>
        <w:jc w:val="left"/>
      </w:pPr>
      <w:r/>
      <w:r/>
    </w:p>
    <w:p>
      <w:pPr>
        <w:pStyle w:val="821"/>
        <w:jc w:val="left"/>
      </w:pPr>
      <w:r>
        <w:rPr>
          <w:i/>
          <w:iCs/>
        </w:rPr>
        <w:t xml:space="preserve">Компания</w:t>
      </w:r>
      <w:r>
        <w:t xml:space="preserve"> — юридическое лицо, использующее сервис </w:t>
      </w:r>
      <w:r>
        <w:rPr>
          <w:lang w:val="en-US"/>
        </w:rPr>
        <w:t xml:space="preserve">NX2 </w:t>
      </w:r>
      <w:r>
        <w:rPr>
          <w:lang w:val="ru-RU"/>
        </w:rPr>
        <w:t xml:space="preserve">или являющееся подписчиком</w:t>
      </w:r>
      <w:r>
        <w:rPr>
          <w:lang w:val="en-US"/>
        </w:rPr>
        <w:t xml:space="preserve"> </w:t>
      </w:r>
      <w:r/>
    </w:p>
    <w:p>
      <w:pPr>
        <w:pStyle w:val="821"/>
        <w:jc w:val="left"/>
      </w:pPr>
      <w:r>
        <w:rPr>
          <w:i/>
          <w:iCs/>
        </w:rPr>
        <w:t xml:space="preserve">Издатель</w:t>
      </w:r>
      <w:r>
        <w:t xml:space="preserve"> —</w:t>
      </w:r>
      <w:r>
        <w:rPr>
          <w:lang w:val="ru-RU"/>
        </w:rPr>
        <w:t xml:space="preserve"> </w:t>
      </w:r>
      <w:r>
        <w:rPr>
          <w:rFonts w:eastAsia="NSimSun" w:cs="Arial"/>
          <w:color w:val="auto"/>
          <w:sz w:val="24"/>
          <w:szCs w:val="24"/>
          <w:lang w:val="ru-RU" w:eastAsia="zh-CN" w:bidi="hi-IN"/>
        </w:rPr>
        <w:t xml:space="preserve">организация</w:t>
      </w:r>
      <w:r>
        <w:t xml:space="preserve">, которая оказывает услуги подписчикам при помощи сервиса </w:t>
      </w:r>
      <w:r>
        <w:rPr>
          <w:lang w:val="en-US"/>
        </w:rPr>
        <w:t xml:space="preserve">NX2; </w:t>
      </w:r>
      <w:r>
        <w:rPr>
          <w:lang w:val="ru-RU"/>
        </w:rPr>
        <w:t xml:space="preserve">профиль Издателя </w:t>
      </w:r>
      <w:r>
        <w:rPr>
          <w:rFonts w:eastAsia="NSimSun" w:cs="Arial"/>
          <w:color w:val="auto"/>
          <w:sz w:val="24"/>
          <w:szCs w:val="24"/>
          <w:lang w:val="ru-RU" w:eastAsia="zh-CN" w:bidi="hi-IN"/>
        </w:rPr>
        <w:t xml:space="preserve">содержит ссылку на Компанию и контактное лицо — пользователя сервиса в роли Руководитель, а также дополнительную информацию, характеризующую ее издательскую деятельность</w:t>
      </w:r>
      <w:r/>
    </w:p>
    <w:p>
      <w:pPr>
        <w:pStyle w:val="821"/>
        <w:jc w:val="left"/>
      </w:pPr>
      <w:r>
        <w:rPr>
          <w:i/>
          <w:iCs/>
          <w:lang w:val="ru-RU"/>
        </w:rPr>
        <w:t xml:space="preserve">Подписчик</w:t>
      </w:r>
      <w:r>
        <w:rPr>
          <w:lang w:val="ru-RU"/>
        </w:rPr>
        <w:t xml:space="preserve"> — юридическое или физическое лицо, оформившее заказ на подписку при помощи сервиса </w:t>
      </w:r>
      <w:r>
        <w:rPr>
          <w:lang w:val="en-US"/>
        </w:rPr>
        <w:t xml:space="preserve">NX2</w:t>
      </w:r>
      <w:r/>
    </w:p>
    <w:p>
      <w:pPr>
        <w:pStyle w:val="821"/>
        <w:jc w:val="left"/>
      </w:pPr>
      <w:r>
        <w:rPr>
          <w:i/>
          <w:iCs/>
          <w:lang w:val="ru-RU"/>
        </w:rPr>
        <w:t xml:space="preserve">Роль</w:t>
      </w:r>
      <w:r>
        <w:rPr>
          <w:lang w:val="ru-RU"/>
        </w:rPr>
        <w:t xml:space="preserve"> — механизм разграничения полномочий пользователей сервиса </w:t>
      </w:r>
      <w:r>
        <w:rPr>
          <w:lang w:val="en-US"/>
        </w:rPr>
        <w:t xml:space="preserve">NX2, </w:t>
      </w:r>
      <w:r>
        <w:rPr>
          <w:lang w:val="ru-RU"/>
        </w:rPr>
        <w:t xml:space="preserve">выполняющих различные бизнес-функции</w:t>
      </w:r>
      <w:r/>
    </w:p>
    <w:p>
      <w:pPr>
        <w:pStyle w:val="821"/>
        <w:jc w:val="left"/>
      </w:pPr>
      <w:r>
        <w:rPr>
          <w:i/>
          <w:iCs/>
          <w:lang w:val="ru-RU"/>
        </w:rPr>
        <w:t xml:space="preserve">Администратор</w:t>
      </w:r>
      <w:r>
        <w:rPr>
          <w:lang w:val="ru-RU"/>
        </w:rPr>
        <w:t xml:space="preserve"> — роль пользователя сервиса </w:t>
      </w:r>
      <w:r>
        <w:rPr>
          <w:lang w:val="en-US"/>
        </w:rPr>
        <w:t xml:space="preserve">NX2</w:t>
      </w:r>
      <w:r>
        <w:rPr>
          <w:lang w:val="ru-RU"/>
        </w:rPr>
        <w:t xml:space="preserve">; имеет право заводить новые Компании (Издателей), регистрировать пользователей с ролью Руководитель, выполнять другие операции, </w:t>
      </w:r>
      <w:r>
        <w:rPr>
          <w:rFonts w:eastAsia="NSimSun" w:cs="Arial"/>
          <w:color w:val="auto"/>
          <w:sz w:val="24"/>
          <w:szCs w:val="24"/>
          <w:lang w:val="ru-RU" w:eastAsia="zh-CN" w:bidi="hi-IN"/>
        </w:rPr>
        <w:t xml:space="preserve">необходимые для управления конфигурацией сервиса</w:t>
      </w:r>
      <w:r>
        <w:rPr>
          <w:rFonts w:eastAsia="NSimSun" w:cs="Arial"/>
          <w:color w:val="auto"/>
          <w:sz w:val="24"/>
          <w:szCs w:val="24"/>
          <w:lang w:val="en-US" w:eastAsia="zh-CN" w:bidi="hi-IN"/>
        </w:rPr>
        <w:t xml:space="preserve"> NX2</w:t>
      </w:r>
      <w:r>
        <w:rPr>
          <w:rFonts w:eastAsia="NSimSun" w:cs="Arial"/>
          <w:color w:val="auto"/>
          <w:sz w:val="24"/>
          <w:szCs w:val="24"/>
          <w:lang w:val="ru-RU" w:eastAsia="zh-CN" w:bidi="hi-IN"/>
        </w:rPr>
        <w:t xml:space="preserve"> в целом</w:t>
      </w:r>
      <w:r>
        <w:rPr>
          <w:lang w:val="ru-RU"/>
        </w:rPr>
        <w:t xml:space="preserve"> </w:t>
      </w:r>
      <w:r>
        <w:rPr>
          <w:lang w:val="en-US"/>
        </w:rPr>
        <w:t xml:space="preserve">(</w:t>
      </w:r>
      <w:r>
        <w:rPr>
          <w:lang w:val="ru-RU"/>
        </w:rPr>
        <w:t xml:space="preserve">предоставляется только сотрудникам ООО «Димео»</w:t>
      </w:r>
      <w:r>
        <w:rPr>
          <w:lang w:val="en-US"/>
        </w:rPr>
        <w:t xml:space="preserve">)</w:t>
      </w:r>
      <w:r/>
    </w:p>
    <w:p>
      <w:pPr>
        <w:pStyle w:val="821"/>
        <w:jc w:val="left"/>
      </w:pPr>
      <w:r>
        <w:rPr>
          <w:i/>
          <w:iCs/>
          <w:lang w:val="ru-RU"/>
        </w:rPr>
        <w:t xml:space="preserve">Руководитель</w:t>
      </w:r>
      <w:r>
        <w:rPr>
          <w:lang w:val="ru-RU"/>
        </w:rPr>
        <w:t xml:space="preserve"> — роль пользователя сервиса </w:t>
      </w:r>
      <w:r>
        <w:rPr>
          <w:lang w:val="en-US"/>
        </w:rPr>
        <w:t xml:space="preserve">NX2 </w:t>
      </w:r>
      <w:r>
        <w:rPr>
          <w:lang w:val="ru-RU"/>
        </w:rPr>
        <w:t xml:space="preserve">с максимальными полномочиями в рамках профиля отдельного Издателя; имеет право редактировать профиль Издателя</w:t>
      </w:r>
      <w:r>
        <w:rPr>
          <w:lang w:val="en-US"/>
        </w:rPr>
        <w:t xml:space="preserve">, </w:t>
      </w:r>
      <w:r>
        <w:rPr>
          <w:lang w:val="ru-RU"/>
        </w:rPr>
        <w:t xml:space="preserve">регистрировать своих Сотрудников и изменять данные о них, в том числе назначать им роли в соответствии с их функциями в компании</w:t>
      </w:r>
      <w:r/>
    </w:p>
    <w:p>
      <w:pPr>
        <w:pStyle w:val="821"/>
        <w:jc w:val="left"/>
      </w:pPr>
      <w:r>
        <w:rPr>
          <w:i/>
          <w:iCs/>
          <w:lang w:val="ru-RU"/>
        </w:rPr>
        <w:t xml:space="preserve">Сотрудник</w:t>
      </w:r>
      <w:r>
        <w:rPr>
          <w:lang w:val="ru-RU"/>
        </w:rPr>
        <w:t xml:space="preserve"> — пользователь сервиса </w:t>
      </w:r>
      <w:r>
        <w:rPr>
          <w:lang w:val="en-US"/>
        </w:rPr>
        <w:t xml:space="preserve">NX2, </w:t>
      </w:r>
      <w:r>
        <w:rPr>
          <w:lang w:val="ru-RU"/>
        </w:rPr>
        <w:t xml:space="preserve">имеющий право работать с изданиями Издателя в соответствии с назначенной ему ролью</w:t>
      </w:r>
      <w:r/>
    </w:p>
    <w:p>
      <w:pPr>
        <w:pStyle w:val="821"/>
        <w:jc w:val="left"/>
      </w:pPr>
      <w:r>
        <w:rPr>
          <w:i/>
          <w:iCs/>
          <w:lang w:val="ru-RU"/>
        </w:rPr>
        <w:t xml:space="preserve">Менеджер по подписке</w:t>
      </w:r>
      <w:r>
        <w:rPr>
          <w:lang w:val="ru-RU"/>
        </w:rPr>
        <w:t xml:space="preserve"> — роль пользователя сервиса </w:t>
      </w:r>
      <w:r>
        <w:rPr>
          <w:lang w:val="en-US"/>
        </w:rPr>
        <w:t xml:space="preserve">NX2;</w:t>
      </w:r>
      <w:r>
        <w:rPr>
          <w:lang w:val="ru-RU"/>
        </w:rPr>
        <w:t xml:space="preserve"> имеет право </w:t>
      </w:r>
      <w:r>
        <w:rPr>
          <w:rFonts w:eastAsia="NSimSun" w:cs="Arial"/>
          <w:color w:val="auto"/>
          <w:sz w:val="24"/>
          <w:szCs w:val="24"/>
          <w:lang w:val="ru-RU" w:eastAsia="zh-CN" w:bidi="hi-IN"/>
        </w:rPr>
        <w:t xml:space="preserve">выполнять операции в Панели издателя, доступные в разделах «Профиль», «Подписные формы», «Выпуски», «Цены» и «Акции»;</w:t>
      </w:r>
      <w:r>
        <w:rPr>
          <w:lang w:val="en-US"/>
        </w:rPr>
        <w:t xml:space="preserve"> </w:t>
      </w:r>
      <w:r>
        <w:rPr>
          <w:lang w:val="ru-RU"/>
        </w:rPr>
        <w:t xml:space="preserve">имеет право </w:t>
      </w:r>
      <w:r>
        <w:rPr>
          <w:rFonts w:eastAsia="NSimSun" w:cs="Arial"/>
          <w:color w:val="auto"/>
          <w:sz w:val="24"/>
          <w:szCs w:val="24"/>
          <w:lang w:val="ru-RU" w:eastAsia="zh-CN" w:bidi="hi-IN"/>
        </w:rPr>
        <w:t xml:space="preserve">выполнять операции в Панели заказов, доступные в разделах «Подписки», «Отгрузки», «Продажи журналов» и «Транзакции» (см. «Димео.Подписка </w:t>
      </w:r>
      <w:r>
        <w:rPr>
          <w:rFonts w:eastAsia="NSimSun" w:cs="Arial"/>
          <w:color w:val="auto"/>
          <w:sz w:val="24"/>
          <w:szCs w:val="24"/>
          <w:lang w:val="en-US" w:eastAsia="zh-CN" w:bidi="hi-IN"/>
        </w:rPr>
        <w:t xml:space="preserve">1.22.</w:t>
      </w:r>
      <w:r>
        <w:rPr>
          <w:rFonts w:eastAsia="NSimSun" w:cs="Arial"/>
          <w:color w:val="auto"/>
          <w:sz w:val="24"/>
          <w:szCs w:val="24"/>
          <w:lang w:val="ru-RU" w:eastAsia="zh-CN" w:bidi="hi-IN"/>
        </w:rPr>
        <w:t xml:space="preserve"> Панель заказов — Руководство пользователя»)</w:t>
      </w:r>
      <w:r/>
    </w:p>
    <w:p>
      <w:pPr>
        <w:pStyle w:val="821"/>
        <w:jc w:val="left"/>
      </w:pPr>
      <w:r>
        <w:rPr>
          <w:i/>
          <w:iCs/>
          <w:lang w:val="ru-RU"/>
        </w:rPr>
        <w:t xml:space="preserve">Бухгалтер</w:t>
      </w:r>
      <w:r>
        <w:rPr>
          <w:lang w:val="ru-RU"/>
        </w:rPr>
        <w:t xml:space="preserve"> — роль пользователя сервиса </w:t>
      </w:r>
      <w:r>
        <w:rPr>
          <w:lang w:val="en-US"/>
        </w:rPr>
        <w:t xml:space="preserve">NX2; </w:t>
      </w:r>
      <w:r>
        <w:rPr>
          <w:lang w:val="ru-RU"/>
        </w:rPr>
        <w:t xml:space="preserve">имеет право </w:t>
      </w:r>
      <w:r>
        <w:rPr>
          <w:rFonts w:eastAsia="NSimSun" w:cs="Arial"/>
          <w:color w:val="auto"/>
          <w:sz w:val="24"/>
          <w:szCs w:val="24"/>
          <w:lang w:val="ru-RU" w:eastAsia="zh-CN" w:bidi="hi-IN"/>
        </w:rPr>
        <w:t xml:space="preserve">выполнять операции в </w:t>
      </w:r>
      <w:r>
        <w:rPr>
          <w:lang w:val="ru-RU"/>
        </w:rPr>
        <w:t xml:space="preserve">Панели издателя, доступные в раздел</w:t>
      </w:r>
      <w:r>
        <w:rPr>
          <w:rFonts w:eastAsia="NSimSun" w:cs="Arial"/>
          <w:color w:val="auto"/>
          <w:sz w:val="24"/>
          <w:szCs w:val="24"/>
          <w:lang w:val="ru-RU" w:eastAsia="zh-CN" w:bidi="hi-IN"/>
        </w:rPr>
        <w:t xml:space="preserve">ах </w:t>
      </w:r>
      <w:r>
        <w:rPr>
          <w:lang w:val="ru-RU"/>
        </w:rPr>
        <w:t xml:space="preserve">«Профиль» и «Подписные формы»; имеет право </w:t>
      </w:r>
      <w:r>
        <w:rPr>
          <w:rFonts w:eastAsia="NSimSun" w:cs="Arial"/>
          <w:color w:val="auto"/>
          <w:sz w:val="24"/>
          <w:szCs w:val="24"/>
          <w:lang w:val="ru-RU" w:eastAsia="zh-CN" w:bidi="hi-IN"/>
        </w:rPr>
        <w:t xml:space="preserve">выполнять операции в Панели заказов, доступные в разделах «Подписки», «Отгрузки», «Продажи журналов» и «Транзакции», «1С» (см. «Димео.Подписка </w:t>
      </w:r>
      <w:r>
        <w:rPr>
          <w:rFonts w:eastAsia="NSimSun" w:cs="Arial"/>
          <w:color w:val="auto"/>
          <w:sz w:val="24"/>
          <w:szCs w:val="24"/>
          <w:lang w:val="en-US" w:eastAsia="zh-CN" w:bidi="hi-IN"/>
        </w:rPr>
        <w:t xml:space="preserve">1</w:t>
      </w:r>
      <w:r>
        <w:rPr>
          <w:rFonts w:eastAsia="NSimSun" w:cs="Arial"/>
          <w:color w:val="auto"/>
          <w:sz w:val="24"/>
          <w:szCs w:val="24"/>
          <w:lang w:val="ru-RU" w:eastAsia="zh-CN" w:bidi="hi-IN"/>
        </w:rPr>
        <w:t xml:space="preserve">.</w:t>
      </w:r>
      <w:r>
        <w:rPr>
          <w:rFonts w:eastAsia="NSimSun" w:cs="Arial"/>
          <w:color w:val="auto"/>
          <w:sz w:val="24"/>
          <w:szCs w:val="24"/>
          <w:lang w:val="en-US" w:eastAsia="zh-CN" w:bidi="hi-IN"/>
        </w:rPr>
        <w:t xml:space="preserve">22.</w:t>
      </w:r>
      <w:r>
        <w:rPr>
          <w:rFonts w:eastAsia="NSimSun" w:cs="Arial"/>
          <w:color w:val="auto"/>
          <w:sz w:val="24"/>
          <w:szCs w:val="24"/>
          <w:lang w:val="ru-RU" w:eastAsia="zh-CN" w:bidi="hi-IN"/>
        </w:rPr>
        <w:t xml:space="preserve"> Панель заказов — Руководство пользователя»)</w:t>
      </w:r>
      <w:r/>
    </w:p>
    <w:p>
      <w:pPr>
        <w:pStyle w:val="821"/>
        <w:jc w:val="left"/>
      </w:pPr>
      <w:r>
        <w:rPr>
          <w:rFonts w:eastAsia="NSimSun" w:cs="Arial"/>
          <w:i/>
          <w:iCs/>
          <w:color w:val="auto"/>
          <w:sz w:val="24"/>
          <w:szCs w:val="24"/>
          <w:lang w:val="ru-RU" w:eastAsia="zh-CN" w:bidi="hi-IN"/>
        </w:rPr>
        <w:t xml:space="preserve">Логист</w:t>
      </w:r>
      <w:r>
        <w:rPr>
          <w:lang w:val="ru-RU"/>
        </w:rPr>
        <w:t xml:space="preserve"> — роль пользователя сервиса </w:t>
      </w:r>
      <w:r>
        <w:rPr>
          <w:lang w:val="en-US"/>
        </w:rPr>
        <w:t xml:space="preserve">NX2; </w:t>
      </w:r>
      <w:r>
        <w:rPr>
          <w:lang w:val="ru-RU"/>
        </w:rPr>
        <w:t xml:space="preserve">имеет право </w:t>
      </w:r>
      <w:r>
        <w:rPr>
          <w:rFonts w:eastAsia="NSimSun" w:cs="Arial"/>
          <w:color w:val="auto"/>
          <w:sz w:val="24"/>
          <w:szCs w:val="24"/>
          <w:lang w:val="ru-RU" w:eastAsia="zh-CN" w:bidi="hi-IN"/>
        </w:rPr>
        <w:t xml:space="preserve">выполнять операции в Панели издателя, доступные в разделах «Профиль», «Подписные формы» и «Выпуски»;</w:t>
      </w:r>
      <w:r>
        <w:rPr>
          <w:lang w:val="en-US"/>
        </w:rPr>
        <w:t xml:space="preserve"> имеет право выполнять операции в Панели заказов, доступные </w:t>
      </w:r>
      <w:r>
        <w:rPr>
          <w:lang w:val="ru-RU"/>
        </w:rPr>
        <w:t xml:space="preserve">в раздел</w:t>
      </w:r>
      <w:r>
        <w:rPr>
          <w:rFonts w:eastAsia="NSimSun" w:cs="Arial"/>
          <w:color w:val="auto"/>
          <w:sz w:val="24"/>
          <w:szCs w:val="24"/>
          <w:lang w:val="ru-RU" w:eastAsia="zh-CN" w:bidi="hi-IN"/>
        </w:rPr>
        <w:t xml:space="preserve">ах</w:t>
      </w:r>
      <w:r>
        <w:rPr>
          <w:lang w:val="en-US"/>
        </w:rPr>
        <w:t xml:space="preserve"> </w:t>
      </w:r>
      <w:r>
        <w:rPr>
          <w:lang w:val="ru-RU"/>
        </w:rPr>
        <w:t xml:space="preserve">«Подписки», «Отгрузки» и «Продажи журналов»</w:t>
      </w:r>
      <w:r>
        <w:rPr>
          <w:rFonts w:eastAsia="NSimSun" w:cs="Arial"/>
          <w:color w:val="auto"/>
          <w:sz w:val="24"/>
          <w:szCs w:val="24"/>
          <w:lang w:val="ru-RU" w:eastAsia="zh-CN" w:bidi="hi-IN"/>
        </w:rPr>
        <w:t xml:space="preserve"> (см. «Димео.Подписка </w:t>
      </w:r>
      <w:r>
        <w:rPr>
          <w:rFonts w:eastAsia="NSimSun" w:cs="Arial"/>
          <w:color w:val="auto"/>
          <w:sz w:val="24"/>
          <w:szCs w:val="24"/>
          <w:lang w:val="en-US" w:eastAsia="zh-CN" w:bidi="hi-IN"/>
        </w:rPr>
        <w:t xml:space="preserve">1</w:t>
      </w:r>
      <w:r>
        <w:rPr>
          <w:rFonts w:eastAsia="NSimSun" w:cs="Arial"/>
          <w:color w:val="auto"/>
          <w:sz w:val="24"/>
          <w:szCs w:val="24"/>
          <w:lang w:val="ru-RU" w:eastAsia="zh-CN" w:bidi="hi-IN"/>
        </w:rPr>
        <w:t xml:space="preserve">.</w:t>
      </w:r>
      <w:r>
        <w:rPr>
          <w:rFonts w:eastAsia="NSimSun" w:cs="Arial"/>
          <w:color w:val="auto"/>
          <w:sz w:val="24"/>
          <w:szCs w:val="24"/>
          <w:lang w:val="en-US" w:eastAsia="zh-CN" w:bidi="hi-IN"/>
        </w:rPr>
        <w:t xml:space="preserve">22.</w:t>
      </w:r>
      <w:r>
        <w:rPr>
          <w:rFonts w:eastAsia="NSimSun" w:cs="Arial"/>
          <w:color w:val="auto"/>
          <w:sz w:val="24"/>
          <w:szCs w:val="24"/>
          <w:lang w:val="ru-RU" w:eastAsia="zh-CN" w:bidi="hi-IN"/>
        </w:rPr>
        <w:t xml:space="preserve"> Панель заказов — Руководство пользователя»)</w:t>
      </w:r>
      <w:r/>
    </w:p>
    <w:p>
      <w:pPr>
        <w:pStyle w:val="821"/>
        <w:jc w:val="left"/>
      </w:pPr>
      <w:r>
        <w:rPr>
          <w:i/>
          <w:iCs/>
        </w:rPr>
        <w:t xml:space="preserve">Разработчик</w:t>
      </w:r>
      <w:r>
        <w:t xml:space="preserve"> </w:t>
      </w:r>
      <w:r>
        <w:rPr>
          <w:lang w:val="ru-RU"/>
        </w:rPr>
        <w:t xml:space="preserve">—</w:t>
      </w:r>
      <w:r>
        <w:t xml:space="preserve"> </w:t>
      </w:r>
      <w:r>
        <w:rPr>
          <w:lang w:val="ru-RU"/>
        </w:rPr>
        <w:t xml:space="preserve">роль пользователя сервиса </w:t>
      </w:r>
      <w:r>
        <w:rPr>
          <w:lang w:val="en-US"/>
        </w:rPr>
        <w:t xml:space="preserve">NX2 </w:t>
      </w:r>
      <w:r>
        <w:rPr>
          <w:lang w:val="ru-RU"/>
        </w:rPr>
        <w:t xml:space="preserve">с максимальными полномочиями (предоставляется только сотрудникам ООО «Димео»)</w:t>
      </w:r>
      <w:r/>
    </w:p>
    <w:p>
      <w:pPr>
        <w:pStyle w:val="821"/>
        <w:jc w:val="left"/>
      </w:pPr>
      <w:r>
        <w:rPr>
          <w:rFonts w:eastAsia="NSimSun" w:cs="Arial"/>
          <w:i/>
          <w:iCs/>
          <w:color w:val="auto"/>
          <w:sz w:val="24"/>
          <w:szCs w:val="24"/>
          <w:lang w:val="ru-RU" w:eastAsia="zh-CN" w:bidi="hi-IN"/>
        </w:rPr>
        <w:t xml:space="preserve">Подписная</w:t>
      </w:r>
      <w:r>
        <w:rPr>
          <w:i/>
          <w:iCs/>
          <w:lang w:val="ru-RU"/>
        </w:rPr>
        <w:t xml:space="preserve"> форма</w:t>
      </w:r>
      <w:r>
        <w:rPr>
          <w:lang w:val="ru-RU"/>
        </w:rPr>
        <w:t xml:space="preserve"> — интерактивный виджет с информацией об издании/изданиях, позволяющий оформить подписку; реализована как </w:t>
      </w:r>
      <w:r>
        <w:rPr>
          <w:lang w:val="en-US"/>
        </w:rPr>
        <w:t xml:space="preserve">JavaScript-</w:t>
      </w:r>
      <w:r>
        <w:rPr>
          <w:lang w:val="ru-RU"/>
        </w:rPr>
        <w:t xml:space="preserve">код, который Издатель может установить на странице своего сайта</w:t>
      </w:r>
      <w:r/>
    </w:p>
    <w:p>
      <w:pPr>
        <w:pStyle w:val="821"/>
        <w:jc w:val="left"/>
      </w:pPr>
      <w:r>
        <w:rPr>
          <w:i/>
          <w:iCs/>
          <w:lang w:val="ru-RU"/>
        </w:rPr>
        <w:t xml:space="preserve">Подписной период</w:t>
      </w:r>
      <w:r>
        <w:rPr>
          <w:lang w:val="ru-RU"/>
        </w:rPr>
        <w:t xml:space="preserve"> — отрезок времени, на который Издатель принимает подписку на издание, например, месяц, квартал, полугодие, год; для каждого издания можно предусмотреть одновременно несколько подписных периодов</w:t>
      </w:r>
      <w:r/>
    </w:p>
    <w:p>
      <w:pPr>
        <w:pStyle w:val="821"/>
        <w:jc w:val="left"/>
        <w:rPr>
          <w:lang w:val="ru-RU"/>
        </w:rPr>
      </w:pPr>
      <w:r>
        <w:rPr>
          <w:lang w:val="ru-RU"/>
        </w:rPr>
      </w:r>
      <w:r/>
    </w:p>
    <w:p>
      <w:pPr>
        <w:pStyle w:val="821"/>
        <w:jc w:val="left"/>
        <w:rPr>
          <w:lang w:val="ru-RU"/>
        </w:rPr>
      </w:pPr>
      <w:r>
        <w:rPr>
          <w:lang w:val="ru-RU"/>
        </w:rPr>
      </w:r>
      <w:r/>
    </w:p>
    <w:p>
      <w:pPr>
        <w:pStyle w:val="821"/>
        <w:jc w:val="left"/>
      </w:pPr>
      <w:r>
        <w:rPr>
          <w:i/>
          <w:iCs/>
          <w:lang w:val="ru-RU"/>
        </w:rPr>
        <w:t xml:space="preserve">Примечание</w:t>
      </w:r>
      <w:r>
        <w:rPr>
          <w:lang w:val="ru-RU"/>
        </w:rPr>
        <w:t xml:space="preserve">: </w:t>
      </w:r>
      <w:r>
        <w:rPr>
          <w:rFonts w:eastAsia="NSimSun" w:cs="Arial"/>
          <w:color w:val="auto"/>
          <w:sz w:val="24"/>
          <w:szCs w:val="24"/>
          <w:lang w:val="ru-RU" w:eastAsia="zh-CN" w:bidi="hi-IN"/>
        </w:rPr>
        <w:t xml:space="preserve">пользовательский интерфейс «Панели заказов» включает ограниченное количество элементов, не описанных в данном документе и не активных в ПО «Дим</w:t>
      </w:r>
      <w:r>
        <w:rPr>
          <w:rFonts w:eastAsia="NSimSun" w:cs="Arial"/>
          <w:color w:val="auto"/>
          <w:sz w:val="24"/>
          <w:szCs w:val="24"/>
          <w:lang w:val="ru-RU" w:eastAsia="zh-CN" w:bidi="hi-IN"/>
        </w:rPr>
        <w:t xml:space="preserve">ео.Подписка 1.22». Эти элементы предназначены для функциональности, которая будет доступна в следующей версии ПО «Димео.Подписка», либо в рамках специализированных решений на базе ПО «Димео.Подписка», реализуемых ООО «Димео» для нужд конкретных заказчиков.</w:t>
      </w:r>
      <w:r>
        <w:br w:type="page" w:clear="all"/>
      </w:r>
      <w:r/>
    </w:p>
    <w:p>
      <w:pPr>
        <w:pStyle w:val="822"/>
        <w:rPr>
          <w:b/>
          <w:bCs/>
          <w:sz w:val="24"/>
          <w:szCs w:val="24"/>
        </w:rPr>
      </w:pPr>
      <w:r/>
      <w:bookmarkStart w:id="3" w:name="_Toc3"/>
      <w:r>
        <w:rPr>
          <w:b/>
          <w:bCs/>
          <w:sz w:val="24"/>
          <w:szCs w:val="24"/>
        </w:rPr>
        <w:t xml:space="preserve">1. С чего начать</w:t>
      </w:r>
      <w:bookmarkEnd w:id="3"/>
      <w:r>
        <w:rPr>
          <w:sz w:val="24"/>
          <w:szCs w:val="24"/>
        </w:rPr>
      </w:r>
      <w:r/>
    </w:p>
    <w:p>
      <w:pPr>
        <w:pStyle w:val="821"/>
        <w:jc w:val="left"/>
      </w:pPr>
      <w:r/>
      <w:r/>
    </w:p>
    <w:p>
      <w:pPr>
        <w:pStyle w:val="821"/>
        <w:jc w:val="left"/>
      </w:pPr>
      <w:r>
        <w:rPr>
          <w:lang w:val="ru-RU"/>
        </w:rPr>
        <w:t xml:space="preserve">Вы получили от ООО «Димео» логин и пароль для доступа к сервису </w:t>
      </w:r>
      <w:r>
        <w:rPr>
          <w:lang w:val="en-US"/>
        </w:rPr>
        <w:t xml:space="preserve">NX2. </w:t>
      </w:r>
      <w:r>
        <w:rPr>
          <w:lang w:val="ru-RU"/>
        </w:rPr>
        <w:t xml:space="preserve">Теперь ваш представитель, указанный в качестве контактного лица, может войти в Панель издателя (</w:t>
      </w:r>
      <w:r>
        <w:rPr>
          <w:lang w:val="en-US"/>
        </w:rPr>
        <w:t xml:space="preserve">nx2-admin.dimeo.ru) </w:t>
      </w:r>
      <w:r>
        <w:rPr>
          <w:lang w:val="ru-RU"/>
        </w:rPr>
        <w:t xml:space="preserve">и начать настройку сервиса для работы с вашими подписчиками. Контактное лицо получает роль Руководителя с максимальными полномочиями в рамках вашего профиля.</w:t>
      </w:r>
      <w:r/>
    </w:p>
    <w:p>
      <w:pPr>
        <w:pStyle w:val="821"/>
        <w:jc w:val="left"/>
      </w:pPr>
      <w:r>
        <w:t xml:space="preserve">Настройка включает: заполнение профиля Издателя, регистрацию сотрудников с назначением им ролей в соответствии с их рабочими обязанностями, заведение выпускаемых изданий с необходимой информацией о них,</w:t>
      </w:r>
      <w:r>
        <w:rPr>
          <w:lang w:val="ru-RU"/>
        </w:rPr>
        <w:t xml:space="preserve"> формирование прайс-листов с подписными ценами и графика выхода изданий, построение виджета подписной формы и его размещение на сайте изданий. О том, как сделать это, подробно описано в соответствующих разделах Руководства пользователя.</w:t>
      </w:r>
      <w:r/>
    </w:p>
    <w:p>
      <w:pPr>
        <w:pStyle w:val="821"/>
        <w:jc w:val="left"/>
      </w:pPr>
      <w:r>
        <w:rPr>
          <w:lang w:val="ru-RU"/>
        </w:rPr>
        <w:t xml:space="preserve">Если вы выполнили все перечисленные действия, вы готовы к работе с редакционными подписчиками. Для управления заказами служит Панель заказов (</w:t>
      </w:r>
      <w:r>
        <w:rPr>
          <w:lang w:val="en-US"/>
        </w:rPr>
        <w:t xml:space="preserve">nx2.dimeo.ru</w:t>
      </w:r>
      <w:r>
        <w:rPr>
          <w:lang w:val="ru-RU"/>
        </w:rPr>
        <w:t xml:space="preserve">); ваши сотрудники могут войти в нее, используя логины и пароли, которые вы назначили им при их регистрации. Желаем удачи!</w:t>
      </w:r>
      <w:r/>
    </w:p>
    <w:p>
      <w:pPr>
        <w:pStyle w:val="821"/>
        <w:jc w:val="left"/>
      </w:pPr>
      <w:r>
        <w:rPr>
          <w:lang w:val="ru-RU"/>
        </w:rPr>
        <w:t xml:space="preserve">Настроенный вами вариант сервиса предоставляет базовые возможности создания онлайн-сервисов редакционной подпис</w:t>
      </w:r>
      <w:r>
        <w:rPr>
          <w:lang w:val="ru-RU"/>
        </w:rPr>
        <w:t xml:space="preserve">ки и обслуживания подписчиков, но уровень автоматизации вашей работы будет гораздо выше, если настроить интеграцию с бухгалтерской программой вашей организации, сервисом почтовых рассылок, системой приема онлайн-платежей. Это можно сделать самостоятельно, </w:t>
      </w:r>
      <w:r>
        <w:rPr>
          <w:rFonts w:eastAsia="NSimSun" w:cs="Arial"/>
          <w:color w:val="auto"/>
          <w:sz w:val="24"/>
          <w:szCs w:val="24"/>
          <w:lang w:val="en-US" w:eastAsia="zh-CN" w:bidi="hi-IN"/>
        </w:rPr>
        <w:t xml:space="preserve">у</w:t>
      </w:r>
      <w:r>
        <w:rPr>
          <w:rFonts w:eastAsia="NSimSun" w:cs="Arial"/>
          <w:color w:val="auto"/>
          <w:sz w:val="24"/>
          <w:szCs w:val="24"/>
          <w:lang w:val="ru-RU" w:eastAsia="zh-CN" w:bidi="hi-IN"/>
        </w:rPr>
        <w:t xml:space="preserve">читывая </w:t>
      </w:r>
      <w:r>
        <w:rPr>
          <w:lang w:val="ru-RU"/>
        </w:rPr>
        <w:t xml:space="preserve">рекомендаци</w:t>
      </w:r>
      <w:r>
        <w:rPr>
          <w:rFonts w:eastAsia="NSimSun" w:cs="Arial"/>
          <w:color w:val="auto"/>
          <w:sz w:val="24"/>
          <w:szCs w:val="24"/>
          <w:lang w:val="ru-RU" w:eastAsia="zh-CN" w:bidi="hi-IN"/>
        </w:rPr>
        <w:t xml:space="preserve">и </w:t>
      </w:r>
      <w:r>
        <w:rPr>
          <w:lang w:val="ru-RU"/>
        </w:rPr>
        <w:t xml:space="preserve">документа «Димео.Подписка — </w:t>
      </w:r>
      <w:r>
        <w:rPr>
          <w:rFonts w:eastAsia="NSimSun" w:cs="Arial"/>
          <w:color w:val="auto"/>
          <w:sz w:val="24"/>
          <w:szCs w:val="24"/>
          <w:lang w:val="ru-RU" w:eastAsia="zh-CN" w:bidi="hi-IN"/>
        </w:rPr>
        <w:t xml:space="preserve">И</w:t>
      </w:r>
      <w:r>
        <w:rPr>
          <w:lang w:val="ru-RU"/>
        </w:rPr>
        <w:t xml:space="preserve">нтеграция с внешними сервисами», либо заказать эти услуги в ООО «Димео» (не забывайте: без дол</w:t>
      </w:r>
      <w:r>
        <w:rPr>
          <w:lang w:val="ru-RU"/>
        </w:rPr>
        <w:t xml:space="preserve">жных знаний и навыков работы с внешними сервисами выполнить качественную интеграцию будет сложно). Кроме того, по вашему желанию мы можем дополнительно расширить функциональность сервиса, например, подключить возможность онлайн-очистки адресной информации.</w:t>
      </w:r>
      <w:r>
        <w:br w:type="page" w:clear="all"/>
      </w:r>
      <w:r/>
    </w:p>
    <w:p>
      <w:pPr>
        <w:pStyle w:val="822"/>
        <w:rPr>
          <w:sz w:val="24"/>
          <w:szCs w:val="24"/>
        </w:rPr>
      </w:pPr>
      <w:r/>
      <w:bookmarkStart w:id="4" w:name="_Toc4"/>
      <w:r>
        <w:rPr>
          <w:b/>
          <w:bCs/>
          <w:sz w:val="24"/>
          <w:szCs w:val="24"/>
        </w:rPr>
        <w:t xml:space="preserve">2</w:t>
      </w:r>
      <w:r>
        <w:rPr>
          <w:b/>
          <w:bCs/>
          <w:sz w:val="24"/>
          <w:szCs w:val="24"/>
          <w:lang w:val="ru-RU"/>
        </w:rPr>
        <w:t xml:space="preserve">. Назначение разделов главного меню</w:t>
      </w:r>
      <w:bookmarkEnd w:id="4"/>
      <w:r>
        <w:rPr>
          <w:sz w:val="24"/>
          <w:szCs w:val="24"/>
        </w:rPr>
      </w:r>
      <w:r/>
    </w:p>
    <w:p>
      <w:pPr>
        <w:pStyle w:val="821"/>
        <w:jc w:val="left"/>
      </w:pPr>
      <w:r/>
      <w:r/>
    </w:p>
    <w:p>
      <w:pPr>
        <w:pStyle w:val="821"/>
        <w:jc w:val="left"/>
        <w:rPr>
          <w:lang w:val="ru-RU"/>
        </w:rPr>
      </w:pPr>
      <w:r>
        <w:rPr>
          <w:lang w:val="ru-RU"/>
        </w:rPr>
        <w:t xml:space="preserve">Доступ ко всем функциям Панели издателя осуществляется из главного меню, расположенного в левой части экрана. В зависимости от роли пользователя ему доступна только часть функций. Поэтому набор пунктов главного меню может быть разным.</w:t>
      </w:r>
      <w:r/>
    </w:p>
    <w:p>
      <w:pPr>
        <w:pStyle w:val="821"/>
        <w:jc w:val="left"/>
      </w:pPr>
      <w:r/>
      <w:r/>
    </w:p>
    <w:p>
      <w:pPr>
        <w:pStyle w:val="821"/>
        <w:jc w:val="left"/>
      </w:pPr>
      <w:r>
        <mc:AlternateContent>
          <mc:Choice Requires="wpg">
            <w:drawing>
              <wp:inline xmlns:wp="http://schemas.openxmlformats.org/drawingml/2006/wordprocessingDrawing" distT="0" distB="0" distL="0" distR="0">
                <wp:extent cx="6120130" cy="305879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pic:cNvPicPr>
                        <pic:nvPr/>
                      </pic:nvPicPr>
                      <pic:blipFill>
                        <a:blip r:embed="rId14"/>
                        <a:stretch/>
                      </pic:blipFill>
                      <pic:spPr bwMode="auto">
                        <a:xfrm>
                          <a:off x="0" y="0"/>
                          <a:ext cx="6120130" cy="30587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81.9pt;height:240.8pt;mso-wrap-distance-left:0.0pt;mso-wrap-distance-top:0.0pt;mso-wrap-distance-right:0.0pt;mso-wrap-distance-bottom:0.0pt;" stroked="false">
                <v:path textboxrect="0,0,0,0"/>
                <v:imagedata r:id="rId14" o:title=""/>
              </v:shape>
            </w:pict>
          </mc:Fallback>
        </mc:AlternateContent>
      </w:r>
      <w:r/>
    </w:p>
    <w:p>
      <w:pPr>
        <w:pStyle w:val="821"/>
        <w:jc w:val="left"/>
      </w:pPr>
      <w:r/>
      <w:r/>
    </w:p>
    <w:p>
      <w:pPr>
        <w:pStyle w:val="821"/>
        <w:jc w:val="left"/>
        <w:rPr>
          <w:highlight w:val="none"/>
          <w:lang w:val="ru-RU"/>
        </w:rPr>
      </w:pPr>
      <w:r>
        <w:rPr>
          <w:lang w:val="ru-RU"/>
        </w:rPr>
        <w:t xml:space="preserve">Рис. </w:t>
      </w:r>
      <w:r>
        <w:rPr>
          <w:rFonts w:eastAsia="NSimSun" w:cs="Arial"/>
          <w:color w:val="auto"/>
          <w:sz w:val="24"/>
          <w:szCs w:val="24"/>
          <w:lang w:val="en-US" w:eastAsia="zh-CN" w:bidi="hi-IN"/>
        </w:rPr>
        <w:t xml:space="preserve">1</w:t>
      </w:r>
      <w:r>
        <w:rPr>
          <w:lang w:val="ru-RU"/>
        </w:rPr>
        <w:t xml:space="preserve">. Главное меню, вид для Руководителя</w:t>
      </w:r>
      <w:r>
        <w:rPr>
          <w:highlight w:val="none"/>
          <w:lang w:val="ru-RU"/>
        </w:rPr>
      </w:r>
      <w:r/>
    </w:p>
    <w:p>
      <w:pPr>
        <w:pStyle w:val="823"/>
        <w:rPr>
          <w:rFonts w:ascii="Liberation Serif" w:hAnsi="Liberation Serif" w:cs="Liberation Serif"/>
          <w:sz w:val="24"/>
          <w:szCs w:val="24"/>
        </w:rPr>
      </w:pPr>
      <w:r/>
      <w:bookmarkStart w:id="5" w:name="_Toc5"/>
      <w:r>
        <w:rPr>
          <w:rFonts w:ascii="Liberation Serif" w:hAnsi="Liberation Serif" w:eastAsia="NSimSun" w:cs="Liberation Serif"/>
          <w:b/>
          <w:bCs/>
          <w:color w:val="auto"/>
          <w:sz w:val="24"/>
          <w:szCs w:val="24"/>
          <w:lang w:val="ru-RU" w:eastAsia="zh-CN" w:bidi="hi-IN"/>
        </w:rPr>
        <w:t xml:space="preserve">2</w:t>
      </w:r>
      <w:r>
        <w:rPr>
          <w:rFonts w:ascii="Liberation Serif" w:hAnsi="Liberation Serif" w:cs="Liberation Serif"/>
          <w:b/>
          <w:bCs/>
          <w:sz w:val="24"/>
          <w:szCs w:val="24"/>
          <w:lang w:val="ru-RU"/>
        </w:rPr>
        <w:t xml:space="preserve">.</w:t>
      </w:r>
      <w:r>
        <w:rPr>
          <w:rFonts w:ascii="Liberation Serif" w:hAnsi="Liberation Serif" w:eastAsia="NSimSun" w:cs="Liberation Serif"/>
          <w:b/>
          <w:bCs/>
          <w:color w:val="auto"/>
          <w:sz w:val="24"/>
          <w:szCs w:val="24"/>
          <w:lang w:val="ru-RU" w:eastAsia="zh-CN" w:bidi="hi-IN"/>
        </w:rPr>
        <w:t xml:space="preserve">1</w:t>
      </w:r>
      <w:r>
        <w:rPr>
          <w:rFonts w:ascii="Liberation Serif" w:hAnsi="Liberation Serif" w:cs="Liberation Serif"/>
          <w:b/>
          <w:bCs/>
          <w:sz w:val="24"/>
          <w:szCs w:val="24"/>
          <w:lang w:val="ru-RU"/>
        </w:rPr>
        <w:t xml:space="preserve">. Раздел «</w:t>
      </w:r>
      <w:r>
        <w:rPr>
          <w:rFonts w:ascii="Liberation Serif" w:hAnsi="Liberation Serif" w:eastAsia="NSimSun" w:cs="Liberation Serif"/>
          <w:b/>
          <w:bCs/>
          <w:color w:val="auto"/>
          <w:sz w:val="24"/>
          <w:szCs w:val="24"/>
          <w:lang w:val="ru-RU" w:eastAsia="zh-CN" w:bidi="hi-IN"/>
        </w:rPr>
        <w:t xml:space="preserve">Издатель</w:t>
      </w:r>
      <w:r>
        <w:rPr>
          <w:rFonts w:ascii="Liberation Serif" w:hAnsi="Liberation Serif" w:cs="Liberation Serif"/>
          <w:b/>
          <w:bCs/>
          <w:sz w:val="24"/>
          <w:szCs w:val="24"/>
          <w:lang w:val="ru-RU"/>
        </w:rPr>
        <w:t xml:space="preserve">»</w:t>
      </w:r>
      <w:bookmarkEnd w:id="5"/>
      <w:r>
        <w:rPr>
          <w:rFonts w:ascii="Liberation Serif" w:hAnsi="Liberation Serif" w:cs="Liberation Serif"/>
          <w:sz w:val="24"/>
          <w:szCs w:val="24"/>
        </w:rPr>
      </w:r>
      <w:r/>
    </w:p>
    <w:p>
      <w:pPr>
        <w:pStyle w:val="821"/>
        <w:jc w:val="left"/>
      </w:pPr>
      <w:r>
        <w:rPr>
          <w:lang w:val="ru-RU"/>
        </w:rPr>
        <w:t xml:space="preserve">Первое, что нужно сделать новому Издателю, </w:t>
      </w:r>
      <w:r>
        <w:rPr>
          <w:rFonts w:eastAsia="NSimSun" w:cs="Arial"/>
          <w:color w:val="auto"/>
          <w:sz w:val="24"/>
          <w:szCs w:val="24"/>
          <w:lang w:val="ru-RU" w:eastAsia="zh-CN" w:bidi="hi-IN"/>
        </w:rPr>
        <w:t xml:space="preserve">—</w:t>
      </w:r>
      <w:r>
        <w:rPr>
          <w:lang w:val="ru-RU"/>
        </w:rPr>
        <w:t xml:space="preserve"> заполнить профиль свое</w:t>
      </w:r>
      <w:r>
        <w:rPr>
          <w:rFonts w:eastAsia="NSimSun" w:cs="Arial"/>
          <w:color w:val="auto"/>
          <w:sz w:val="24"/>
          <w:szCs w:val="24"/>
          <w:lang w:val="ru-RU" w:eastAsia="zh-CN" w:bidi="hi-IN"/>
        </w:rPr>
        <w:t xml:space="preserve">й</w:t>
      </w:r>
      <w:r>
        <w:rPr>
          <w:lang w:val="ru-RU"/>
        </w:rPr>
        <w:t xml:space="preserve"> компании в </w:t>
      </w:r>
      <w:r>
        <w:rPr>
          <w:rFonts w:eastAsia="NSimSun" w:cs="Arial"/>
          <w:color w:val="auto"/>
          <w:sz w:val="24"/>
          <w:szCs w:val="24"/>
          <w:lang w:val="ru-RU" w:eastAsia="zh-CN" w:bidi="hi-IN"/>
        </w:rPr>
        <w:t xml:space="preserve">разделе</w:t>
      </w:r>
      <w:r>
        <w:rPr>
          <w:lang w:val="ru-RU"/>
        </w:rPr>
        <w:t xml:space="preserve"> «Издатель». Данный раздел доступен пользователю в роли Руководитель или Разработчик. Здесь </w:t>
      </w:r>
      <w:r>
        <w:rPr>
          <w:rFonts w:eastAsia="NSimSun" w:cs="Arial"/>
          <w:color w:val="auto"/>
          <w:sz w:val="24"/>
          <w:szCs w:val="24"/>
          <w:lang w:val="ru-RU" w:eastAsia="zh-CN" w:bidi="hi-IN"/>
        </w:rPr>
        <w:t xml:space="preserve">должна быть </w:t>
      </w:r>
      <w:r>
        <w:rPr>
          <w:lang w:val="ru-RU"/>
        </w:rPr>
        <w:t xml:space="preserve">указа</w:t>
      </w:r>
      <w:r>
        <w:rPr>
          <w:rFonts w:eastAsia="NSimSun" w:cs="Arial"/>
          <w:color w:val="auto"/>
          <w:sz w:val="24"/>
          <w:szCs w:val="24"/>
          <w:lang w:val="ru-RU" w:eastAsia="zh-CN" w:bidi="hi-IN"/>
        </w:rPr>
        <w:t xml:space="preserve">на следующая</w:t>
      </w:r>
      <w:r>
        <w:rPr>
          <w:lang w:val="ru-RU"/>
        </w:rPr>
        <w:t xml:space="preserve"> информаци</w:t>
      </w:r>
      <w:r>
        <w:rPr>
          <w:rFonts w:eastAsia="NSimSun" w:cs="Arial"/>
          <w:color w:val="auto"/>
          <w:sz w:val="24"/>
          <w:szCs w:val="24"/>
          <w:lang w:val="ru-RU" w:eastAsia="zh-CN" w:bidi="hi-IN"/>
        </w:rPr>
        <w:t xml:space="preserve">я</w:t>
      </w:r>
      <w:r>
        <w:rPr>
          <w:lang w:val="ru-RU"/>
        </w:rPr>
        <w:t xml:space="preserve">:</w:t>
      </w:r>
      <w:r/>
    </w:p>
    <w:p>
      <w:pPr>
        <w:pStyle w:val="821"/>
        <w:jc w:val="left"/>
        <w:rPr>
          <w:lang w:val="ru-RU"/>
        </w:rPr>
      </w:pPr>
      <w:r>
        <w:rPr>
          <w:lang w:val="ru-RU"/>
        </w:rPr>
        <w:t xml:space="preserve">- название, под которым Издатель оказывает услуги подписчикам;</w:t>
      </w:r>
      <w:r/>
    </w:p>
    <w:p>
      <w:pPr>
        <w:pStyle w:val="821"/>
        <w:jc w:val="left"/>
        <w:rPr>
          <w:lang w:val="ru-RU"/>
        </w:rPr>
      </w:pPr>
      <w:r>
        <w:rPr>
          <w:lang w:val="ru-RU"/>
        </w:rPr>
        <w:t xml:space="preserve">- информацию о юридическом лице Издателя;</w:t>
      </w:r>
      <w:r/>
    </w:p>
    <w:p>
      <w:pPr>
        <w:pStyle w:val="821"/>
        <w:jc w:val="left"/>
        <w:rPr>
          <w:lang w:val="ru-RU"/>
        </w:rPr>
      </w:pPr>
      <w:r>
        <w:rPr>
          <w:lang w:val="ru-RU"/>
        </w:rPr>
        <w:t xml:space="preserve">- логотип компании, который будет использоваться, в частности, в оформлении платежной формы, в переписке с пользователями и подписчиками и т.д.;</w:t>
      </w:r>
      <w:r/>
    </w:p>
    <w:p>
      <w:pPr>
        <w:pStyle w:val="821"/>
        <w:jc w:val="left"/>
        <w:rPr>
          <w:lang w:val="ru-RU"/>
        </w:rPr>
      </w:pPr>
      <w:r>
        <w:rPr>
          <w:lang w:val="ru-RU"/>
        </w:rPr>
        <w:t xml:space="preserve">- контактное лицо, то есть представителя Издателя, с которым будет взаимодействовать </w:t>
      </w:r>
      <w:r>
        <w:rPr>
          <w:lang w:val="ru-RU"/>
        </w:rPr>
        <w:t xml:space="preserve">Администратор сервиса и которому будут предоставлены все полномочия, необходимые для управления информацией, касающейся Издателя, включая его сотрудников, работающих с сервисом, его изданиях, подписных ценах, графике выхода, ранее вышедших выпусках и т.д.;</w:t>
      </w:r>
      <w:r/>
    </w:p>
    <w:p>
      <w:pPr>
        <w:pStyle w:val="821"/>
        <w:jc w:val="left"/>
        <w:rPr>
          <w:lang w:val="ru-RU"/>
        </w:rPr>
      </w:pPr>
      <w:r>
        <w:rPr>
          <w:lang w:val="ru-RU"/>
        </w:rPr>
        <w:t xml:space="preserve">- регион распространения изданий Издателя;</w:t>
      </w:r>
      <w:r/>
    </w:p>
    <w:p>
      <w:pPr>
        <w:pStyle w:val="821"/>
        <w:jc w:val="left"/>
        <w:rPr>
          <w:lang w:val="ru-RU"/>
        </w:rPr>
      </w:pPr>
      <w:r>
        <w:rPr>
          <w:lang w:val="ru-RU"/>
        </w:rPr>
        <w:t xml:space="preserve">- возрастную маркировку изданий;</w:t>
      </w:r>
      <w:r/>
    </w:p>
    <w:p>
      <w:pPr>
        <w:pStyle w:val="821"/>
        <w:jc w:val="left"/>
        <w:rPr>
          <w:lang w:val="ru-RU"/>
        </w:rPr>
      </w:pPr>
      <w:r>
        <w:rPr>
          <w:lang w:val="ru-RU"/>
        </w:rPr>
        <w:t xml:space="preserve">- логотип и короткое описание Издателя.</w:t>
      </w:r>
      <w:r/>
    </w:p>
    <w:p>
      <w:pPr>
        <w:pStyle w:val="821"/>
        <w:jc w:val="left"/>
      </w:pPr>
      <w:r>
        <w:rPr>
          <w:lang w:val="ru-RU"/>
        </w:rPr>
        <w:t xml:space="preserve">Нового Издателя регистрирует Администратор в соответствии с Анкетой издателя, заполненной на сайте </w:t>
      </w:r>
      <w:r>
        <w:rPr>
          <w:lang w:val="en-US"/>
        </w:rPr>
        <w:t xml:space="preserve">dimeo.ru. </w:t>
      </w:r>
      <w:r>
        <w:rPr>
          <w:lang w:val="ru-RU"/>
        </w:rPr>
        <w:t xml:space="preserve">Он же выполняет первоначальную привязку </w:t>
      </w:r>
      <w:r>
        <w:rPr>
          <w:rFonts w:eastAsia="NSimSun" w:cs="Arial"/>
          <w:color w:val="auto"/>
          <w:sz w:val="24"/>
          <w:szCs w:val="24"/>
          <w:lang w:val="ru-RU" w:eastAsia="zh-CN" w:bidi="hi-IN"/>
        </w:rPr>
        <w:t xml:space="preserve">к профилю </w:t>
      </w:r>
      <w:r>
        <w:rPr>
          <w:lang w:val="ru-RU"/>
        </w:rPr>
        <w:t xml:space="preserve">юрлица и контактного лиц</w:t>
      </w:r>
      <w:r>
        <w:rPr>
          <w:lang w:val="ru-RU"/>
        </w:rPr>
        <w:t xml:space="preserve">а</w:t>
      </w:r>
      <w:r>
        <w:rPr>
          <w:lang w:val="ru-RU"/>
        </w:rPr>
        <w:t xml:space="preserve">. В дальнейшем Издатель может поменять эти настройки, в том числе, заменить контактное лицо на другого сотрудника с ролью Руководитель.</w:t>
      </w:r>
      <w:r/>
    </w:p>
    <w:p>
      <w:pPr>
        <w:pStyle w:val="821"/>
        <w:jc w:val="left"/>
        <w:rPr>
          <w:lang w:val="ru-RU"/>
        </w:rPr>
      </w:pPr>
      <w:r>
        <w:rPr>
          <w:lang w:val="ru-RU"/>
        </w:rPr>
      </w:r>
      <w:r/>
    </w:p>
    <w:p>
      <w:pPr>
        <w:pStyle w:val="821"/>
        <w:jc w:val="left"/>
      </w:pPr>
      <w:r>
        <mc:AlternateContent>
          <mc:Choice Requires="wpg">
            <w:drawing>
              <wp:inline xmlns:wp="http://schemas.openxmlformats.org/drawingml/2006/wordprocessingDrawing" distT="0" distB="0" distL="0" distR="0">
                <wp:extent cx="6120130" cy="311340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pic:cNvPicPr>
                        <pic:nvPr/>
                      </pic:nvPicPr>
                      <pic:blipFill>
                        <a:blip r:embed="rId15"/>
                        <a:stretch/>
                      </pic:blipFill>
                      <pic:spPr bwMode="auto">
                        <a:xfrm>
                          <a:off x="0" y="0"/>
                          <a:ext cx="6120130" cy="31134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81.9pt;height:245.1pt;mso-wrap-distance-left:0.0pt;mso-wrap-distance-top:0.0pt;mso-wrap-distance-right:0.0pt;mso-wrap-distance-bottom:0.0pt;" stroked="false">
                <v:path textboxrect="0,0,0,0"/>
                <v:imagedata r:id="rId15" o:title=""/>
              </v:shape>
            </w:pict>
          </mc:Fallback>
        </mc:AlternateContent>
      </w:r>
      <w:r/>
    </w:p>
    <w:p>
      <w:pPr>
        <w:pStyle w:val="821"/>
        <w:jc w:val="left"/>
      </w:pPr>
      <w:r/>
      <w:r/>
    </w:p>
    <w:p>
      <w:pPr>
        <w:pStyle w:val="821"/>
        <w:jc w:val="left"/>
        <w:rPr>
          <w:highlight w:val="none"/>
          <w:lang w:val="ru-RU"/>
        </w:rPr>
      </w:pPr>
      <w:r>
        <w:rPr>
          <w:lang w:val="ru-RU"/>
        </w:rPr>
        <w:t xml:space="preserve">Рис. </w:t>
      </w:r>
      <w:r>
        <w:rPr>
          <w:rFonts w:eastAsia="NSimSun" w:cs="Arial"/>
          <w:color w:val="auto"/>
          <w:sz w:val="24"/>
          <w:szCs w:val="24"/>
          <w:lang w:val="en-US" w:eastAsia="zh-CN" w:bidi="hi-IN"/>
        </w:rPr>
        <w:t xml:space="preserve">2</w:t>
      </w:r>
      <w:r>
        <w:rPr>
          <w:lang w:val="ru-RU"/>
        </w:rPr>
        <w:t xml:space="preserve">. Раздел «</w:t>
      </w:r>
      <w:r>
        <w:rPr>
          <w:rFonts w:eastAsia="NSimSun" w:cs="Arial"/>
          <w:color w:val="auto"/>
          <w:sz w:val="24"/>
          <w:szCs w:val="24"/>
          <w:lang w:val="ru-RU" w:eastAsia="zh-CN" w:bidi="hi-IN"/>
        </w:rPr>
        <w:t xml:space="preserve">Издатель</w:t>
      </w:r>
      <w:r>
        <w:rPr>
          <w:lang w:val="ru-RU"/>
        </w:rPr>
        <w:t xml:space="preserve">»</w:t>
      </w:r>
      <w:r>
        <w:rPr>
          <w:highlight w:val="none"/>
          <w:lang w:val="ru-RU"/>
        </w:rPr>
      </w:r>
      <w:r/>
    </w:p>
    <w:p>
      <w:pPr>
        <w:pStyle w:val="823"/>
        <w:rPr>
          <w:rFonts w:ascii="Liberation Serif" w:hAnsi="Liberation Serif" w:cs="Liberation Serif"/>
          <w:sz w:val="24"/>
          <w:szCs w:val="24"/>
        </w:rPr>
      </w:pPr>
      <w:r/>
      <w:bookmarkStart w:id="6" w:name="_Toc6"/>
      <w:r>
        <w:rPr>
          <w:rFonts w:ascii="Liberation Serif" w:hAnsi="Liberation Serif" w:eastAsia="NSimSun" w:cs="Liberation Serif"/>
          <w:b/>
          <w:bCs/>
          <w:color w:val="auto"/>
          <w:sz w:val="24"/>
          <w:szCs w:val="24"/>
          <w:lang w:val="ru-RU" w:eastAsia="zh-CN" w:bidi="hi-IN"/>
        </w:rPr>
        <w:t xml:space="preserve">2</w:t>
      </w:r>
      <w:r>
        <w:rPr>
          <w:rFonts w:ascii="Liberation Serif" w:hAnsi="Liberation Serif" w:cs="Liberation Serif"/>
          <w:b/>
          <w:bCs/>
          <w:sz w:val="24"/>
          <w:szCs w:val="24"/>
          <w:lang w:val="ru-RU"/>
        </w:rPr>
        <w:t xml:space="preserve">.</w:t>
      </w:r>
      <w:r>
        <w:rPr>
          <w:rFonts w:ascii="Liberation Serif" w:hAnsi="Liberation Serif" w:eastAsia="NSimSun" w:cs="Liberation Serif"/>
          <w:b/>
          <w:bCs/>
          <w:color w:val="auto"/>
          <w:sz w:val="24"/>
          <w:szCs w:val="24"/>
          <w:lang w:val="ru-RU" w:eastAsia="zh-CN" w:bidi="hi-IN"/>
        </w:rPr>
        <w:t xml:space="preserve">2</w:t>
      </w:r>
      <w:r>
        <w:rPr>
          <w:rFonts w:ascii="Liberation Serif" w:hAnsi="Liberation Serif" w:cs="Liberation Serif"/>
          <w:b/>
          <w:bCs/>
          <w:sz w:val="24"/>
          <w:szCs w:val="24"/>
          <w:lang w:val="ru-RU"/>
        </w:rPr>
        <w:t xml:space="preserve">. Раздел «Профиль»</w:t>
      </w:r>
      <w:bookmarkEnd w:id="6"/>
      <w:r>
        <w:rPr>
          <w:rFonts w:ascii="Liberation Serif" w:hAnsi="Liberation Serif" w:cs="Liberation Serif"/>
          <w:sz w:val="24"/>
          <w:szCs w:val="24"/>
        </w:rPr>
      </w:r>
      <w:r/>
    </w:p>
    <w:p>
      <w:pPr>
        <w:pStyle w:val="821"/>
        <w:jc w:val="left"/>
        <w:rPr>
          <w:lang w:val="ru-RU"/>
        </w:rPr>
      </w:pPr>
      <w:r>
        <w:rPr>
          <w:lang w:val="ru-RU"/>
        </w:rPr>
        <w:t xml:space="preserve">Каждому ранее зарегистрированному пользователю независимо от его роли, вошедшему в Панель издателя, доступен его Профиль. </w:t>
      </w:r>
      <w:r/>
    </w:p>
    <w:p>
      <w:pPr>
        <w:pStyle w:val="821"/>
        <w:jc w:val="left"/>
      </w:pPr>
      <w:r>
        <w:rPr>
          <w:lang w:val="ru-RU"/>
        </w:rPr>
        <w:t xml:space="preserve">Информация о пользователе распределена по </w:t>
      </w:r>
      <w:r>
        <w:rPr>
          <w:rFonts w:eastAsia="NSimSun" w:cs="Arial"/>
          <w:color w:val="auto"/>
          <w:sz w:val="24"/>
          <w:szCs w:val="24"/>
          <w:lang w:val="ru-RU" w:eastAsia="zh-CN" w:bidi="hi-IN"/>
        </w:rPr>
        <w:t xml:space="preserve">в</w:t>
      </w:r>
      <w:r>
        <w:rPr>
          <w:lang w:val="ru-RU"/>
        </w:rPr>
        <w:t xml:space="preserve">кладкам «Основное», «Аватар», «Личные данные» и «Адрес». Част</w:t>
      </w:r>
      <w:r>
        <w:rPr>
          <w:lang w:val="ru-RU"/>
        </w:rPr>
        <w:t xml:space="preserve">ь информации может быть заполнена при регистрации нового пользователя Администратором, Руководителем и Разработчиком; обязательно заполняется информация во вкладке «Основное». В дальнейшем пользователь может дополнить или отредактировать информацию о себе.</w:t>
      </w:r>
      <w:r/>
    </w:p>
    <w:p>
      <w:pPr>
        <w:pStyle w:val="821"/>
        <w:jc w:val="left"/>
        <w:rPr>
          <w:lang w:val="ru-RU"/>
        </w:rPr>
      </w:pPr>
      <w:r>
        <w:rPr>
          <w:lang w:val="ru-RU"/>
        </w:rPr>
        <w:t xml:space="preserve">В частности, здесь указывается следующая информация:</w:t>
      </w:r>
      <w:r/>
    </w:p>
    <w:p>
      <w:pPr>
        <w:pStyle w:val="821"/>
        <w:jc w:val="left"/>
        <w:rPr>
          <w:lang w:val="ru-RU"/>
        </w:rPr>
      </w:pPr>
      <w:r>
        <w:rPr>
          <w:lang w:val="ru-RU"/>
        </w:rPr>
        <w:t xml:space="preserve">- фамилия и имя;</w:t>
      </w:r>
      <w:r/>
    </w:p>
    <w:p>
      <w:pPr>
        <w:pStyle w:val="821"/>
        <w:jc w:val="left"/>
        <w:rPr>
          <w:lang w:val="ru-RU"/>
        </w:rPr>
      </w:pPr>
      <w:r>
        <w:rPr>
          <w:lang w:val="ru-RU"/>
        </w:rPr>
        <w:t xml:space="preserve">- адрес электронной почты;</w:t>
      </w:r>
      <w:r/>
    </w:p>
    <w:p>
      <w:pPr>
        <w:pStyle w:val="821"/>
        <w:jc w:val="left"/>
        <w:rPr>
          <w:lang w:val="ru-RU"/>
        </w:rPr>
      </w:pPr>
      <w:r>
        <w:rPr>
          <w:lang w:val="ru-RU"/>
        </w:rPr>
        <w:t xml:space="preserve">- логин;</w:t>
      </w:r>
      <w:r/>
    </w:p>
    <w:p>
      <w:pPr>
        <w:pStyle w:val="821"/>
        <w:jc w:val="left"/>
        <w:rPr>
          <w:lang w:val="ru-RU"/>
        </w:rPr>
      </w:pPr>
      <w:r>
        <w:rPr>
          <w:lang w:val="ru-RU"/>
        </w:rPr>
        <w:t xml:space="preserve">- пароль;</w:t>
      </w:r>
      <w:r/>
    </w:p>
    <w:p>
      <w:pPr>
        <w:pStyle w:val="821"/>
        <w:jc w:val="left"/>
        <w:rPr>
          <w:lang w:val="ru-RU"/>
        </w:rPr>
      </w:pPr>
      <w:r>
        <w:rPr>
          <w:lang w:val="ru-RU"/>
        </w:rPr>
        <w:t xml:space="preserve">- список ролей;</w:t>
      </w:r>
      <w:r/>
    </w:p>
    <w:p>
      <w:pPr>
        <w:pStyle w:val="821"/>
        <w:jc w:val="left"/>
        <w:rPr>
          <w:lang w:val="ru-RU"/>
        </w:rPr>
      </w:pPr>
      <w:r>
        <w:rPr>
          <w:lang w:val="ru-RU"/>
        </w:rPr>
        <w:t xml:space="preserve">- компания и т.д.</w:t>
      </w:r>
      <w:r/>
    </w:p>
    <w:p>
      <w:pPr>
        <w:pStyle w:val="821"/>
        <w:jc w:val="left"/>
        <w:rPr>
          <w:lang w:val="ru-RU"/>
        </w:rPr>
      </w:pPr>
      <w:r>
        <w:rPr>
          <w:lang w:val="ru-RU"/>
        </w:rPr>
        <w:t xml:space="preserve">Чек-бокс «Активен» позволяет временно ограничить доступ пользователя к системе, а впоследствии — восстановить его.</w:t>
      </w:r>
      <w:r/>
    </w:p>
    <w:p>
      <w:pPr>
        <w:pStyle w:val="821"/>
        <w:jc w:val="left"/>
        <w:rPr>
          <w:lang w:val="ru-RU"/>
        </w:rPr>
      </w:pPr>
      <w:r>
        <w:rPr>
          <w:lang w:val="ru-RU"/>
        </w:rPr>
        <w:t xml:space="preserve">Ограничена возможность изменения ролей. Пол</w:t>
      </w:r>
      <w:r>
        <w:rPr>
          <w:lang w:val="ru-RU"/>
        </w:rPr>
        <w:t xml:space="preserve">ьзователи в роли Бухгалтер, Логист, Менеджер по подписке свою роль изменить не могут. Руководитель может добавить себе/удалить любую роль, за исключением ролей Администратор и Разработчик. Администратор и Разработчик могут добавить себе/удалить любую роль.</w:t>
      </w:r>
      <w:r/>
    </w:p>
    <w:p>
      <w:pPr>
        <w:pStyle w:val="821"/>
        <w:jc w:val="left"/>
      </w:pPr>
      <w:r/>
      <w:r/>
    </w:p>
    <w:p>
      <w:pPr>
        <w:pStyle w:val="821"/>
        <w:jc w:val="left"/>
      </w:pPr>
      <w:r>
        <mc:AlternateContent>
          <mc:Choice Requires="wpg">
            <w:drawing>
              <wp:inline xmlns:wp="http://schemas.openxmlformats.org/drawingml/2006/wordprocessingDrawing" distT="0" distB="0" distL="0" distR="0">
                <wp:extent cx="6120130" cy="303784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pic:cNvPicPr>
                        <pic:nvPr/>
                      </pic:nvPicPr>
                      <pic:blipFill>
                        <a:blip r:embed="rId16"/>
                        <a:stretch/>
                      </pic:blipFill>
                      <pic:spPr bwMode="auto">
                        <a:xfrm>
                          <a:off x="0" y="0"/>
                          <a:ext cx="6120130" cy="30378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81.9pt;height:239.2pt;mso-wrap-distance-left:0.0pt;mso-wrap-distance-top:0.0pt;mso-wrap-distance-right:0.0pt;mso-wrap-distance-bottom:0.0pt;" stroked="false">
                <v:path textboxrect="0,0,0,0"/>
                <v:imagedata r:id="rId16" o:title=""/>
              </v:shape>
            </w:pict>
          </mc:Fallback>
        </mc:AlternateContent>
      </w:r>
      <w:r/>
    </w:p>
    <w:p>
      <w:pPr>
        <w:pStyle w:val="821"/>
        <w:jc w:val="left"/>
        <w:rPr>
          <w:highlight w:val="none"/>
          <w:lang w:val="ru-RU"/>
        </w:rPr>
      </w:pPr>
      <w:r>
        <w:rPr>
          <w:lang w:val="ru-RU"/>
        </w:rPr>
      </w:r>
      <w:r/>
    </w:p>
    <w:p>
      <w:pPr>
        <w:pStyle w:val="821"/>
        <w:jc w:val="left"/>
        <w:rPr>
          <w:highlight w:val="none"/>
          <w:lang w:val="ru-RU"/>
        </w:rPr>
      </w:pPr>
      <w:r>
        <w:rPr>
          <w:lang w:val="ru-RU"/>
        </w:rPr>
        <w:t xml:space="preserve">Рис. </w:t>
      </w:r>
      <w:r>
        <w:rPr>
          <w:lang w:val="en-US"/>
        </w:rPr>
        <w:t xml:space="preserve">3</w:t>
      </w:r>
      <w:r>
        <w:rPr>
          <w:lang w:val="ru-RU"/>
        </w:rPr>
        <w:t xml:space="preserve">. Раздел «Профиль»</w:t>
      </w:r>
      <w:r>
        <w:rPr>
          <w:highlight w:val="none"/>
          <w:lang w:val="ru-RU"/>
        </w:rPr>
      </w:r>
      <w:r/>
    </w:p>
    <w:p>
      <w:pPr>
        <w:pStyle w:val="823"/>
        <w:rPr>
          <w:rFonts w:ascii="Liberation Serif" w:hAnsi="Liberation Serif" w:cs="Liberation Serif"/>
          <w:b/>
          <w:bCs/>
          <w:color w:val="auto"/>
          <w:sz w:val="24"/>
          <w:szCs w:val="24"/>
        </w:rPr>
      </w:pPr>
      <w:r/>
      <w:bookmarkStart w:id="7" w:name="_Toc7"/>
      <w:r>
        <w:rPr>
          <w:rFonts w:ascii="Liberation Serif" w:hAnsi="Liberation Serif" w:eastAsia="NSimSun" w:cs="Liberation Serif"/>
          <w:b/>
          <w:bCs/>
          <w:color w:val="auto"/>
          <w:sz w:val="24"/>
          <w:szCs w:val="24"/>
          <w:lang w:val="ru-RU" w:eastAsia="zh-CN" w:bidi="hi-IN"/>
        </w:rPr>
        <w:t xml:space="preserve">2.3. Раздел «Настройки»</w:t>
      </w:r>
      <w:bookmarkEnd w:id="7"/>
      <w:r>
        <w:rPr>
          <w:rFonts w:ascii="Liberation Serif" w:hAnsi="Liberation Serif" w:cs="Liberation Serif"/>
        </w:rPr>
      </w:r>
      <w:r/>
    </w:p>
    <w:p>
      <w:pPr>
        <w:pStyle w:val="821"/>
        <w:jc w:val="left"/>
      </w:pPr>
      <w:r>
        <w:t xml:space="preserve">В данном разделе </w:t>
      </w:r>
      <w:r>
        <w:rPr>
          <w:rFonts w:eastAsia="NSimSun" w:cs="Arial"/>
          <w:color w:val="auto"/>
          <w:sz w:val="24"/>
          <w:szCs w:val="24"/>
          <w:lang w:val="ru-RU" w:eastAsia="zh-CN" w:bidi="hi-IN"/>
        </w:rPr>
        <w:t xml:space="preserve">доступен </w:t>
      </w:r>
      <w:r>
        <w:t xml:space="preserve">интерфейс для подключения и проверки соединения с почтовым сервером (пункт меню «Отправка почты»)</w:t>
      </w:r>
      <w:r>
        <w:rPr>
          <w:rFonts w:eastAsia="NSimSun" w:cs="Arial"/>
          <w:color w:val="auto"/>
          <w:sz w:val="24"/>
          <w:szCs w:val="24"/>
          <w:lang w:val="ru-RU" w:eastAsia="zh-CN" w:bidi="hi-IN"/>
        </w:rPr>
        <w:t xml:space="preserve">,</w:t>
      </w:r>
      <w:r>
        <w:t xml:space="preserve"> а также для формирования </w:t>
      </w:r>
      <w:r>
        <w:rPr>
          <w:rFonts w:eastAsia="NSimSun" w:cs="Arial"/>
          <w:color w:val="auto"/>
          <w:sz w:val="24"/>
          <w:szCs w:val="24"/>
          <w:lang w:val="ru-RU" w:eastAsia="zh-CN" w:bidi="hi-IN"/>
        </w:rPr>
        <w:t xml:space="preserve">с</w:t>
      </w:r>
      <w:r>
        <w:t xml:space="preserve">екретной строки для токена авторизаци</w:t>
      </w:r>
      <w:r>
        <w:rPr>
          <w:rFonts w:eastAsia="NSimSun" w:cs="Arial"/>
          <w:color w:val="auto"/>
          <w:sz w:val="24"/>
          <w:szCs w:val="24"/>
          <w:lang w:val="ru-RU" w:eastAsia="zh-CN" w:bidi="hi-IN"/>
        </w:rPr>
        <w:t xml:space="preserve">и (пункт меню «Токен»)</w:t>
      </w:r>
      <w:r>
        <w:rPr>
          <w:lang w:val="ru-RU"/>
        </w:rPr>
        <w:t xml:space="preserve"> для безопасных коммуникаций между Панелью заказов и Панелью издателя.</w:t>
      </w:r>
      <w:r>
        <w:t xml:space="preserve"> </w:t>
      </w:r>
      <w:r>
        <w:rPr>
          <w:lang w:val="ru-RU"/>
        </w:rPr>
        <w:t xml:space="preserve">Раздел доступен пользовател</w:t>
      </w:r>
      <w:r>
        <w:rPr>
          <w:rFonts w:eastAsia="NSimSun" w:cs="Arial"/>
          <w:color w:val="auto"/>
          <w:sz w:val="24"/>
          <w:szCs w:val="24"/>
          <w:lang w:val="ru-RU" w:eastAsia="zh-CN" w:bidi="hi-IN"/>
        </w:rPr>
        <w:t xml:space="preserve">ям</w:t>
      </w:r>
      <w:r>
        <w:rPr>
          <w:lang w:val="ru-RU"/>
        </w:rPr>
        <w:t xml:space="preserve"> в роли </w:t>
      </w:r>
      <w:r>
        <w:rPr>
          <w:rFonts w:eastAsia="NSimSun" w:cs="Arial"/>
          <w:color w:val="auto"/>
          <w:sz w:val="24"/>
          <w:szCs w:val="24"/>
          <w:lang w:val="ru-RU" w:eastAsia="zh-CN" w:bidi="hi-IN"/>
        </w:rPr>
        <w:t xml:space="preserve">Руководитель или Разработчик</w:t>
      </w:r>
      <w:r>
        <w:rPr>
          <w:lang w:val="ru-RU"/>
        </w:rPr>
        <w:t xml:space="preserve">. </w:t>
      </w:r>
      <w:r/>
    </w:p>
    <w:p>
      <w:pPr>
        <w:pStyle w:val="821"/>
        <w:jc w:val="left"/>
      </w:pPr>
      <w:r>
        <w:rPr>
          <w:lang w:val="ru-RU"/>
        </w:rPr>
        <w:t xml:space="preserve">Подробнее о подключении </w:t>
      </w:r>
      <w:r>
        <w:rPr>
          <w:rFonts w:eastAsia="NSimSun" w:cs="Arial"/>
          <w:color w:val="auto"/>
          <w:sz w:val="24"/>
          <w:szCs w:val="24"/>
          <w:lang w:val="ru-RU" w:eastAsia="zh-CN" w:bidi="hi-IN"/>
        </w:rPr>
        <w:t xml:space="preserve">почтового сервера</w:t>
      </w:r>
      <w:r>
        <w:rPr>
          <w:lang w:val="ru-RU"/>
        </w:rPr>
        <w:t xml:space="preserve"> можно прочитать в </w:t>
      </w:r>
      <w:r>
        <w:t xml:space="preserve">документе «Димео.Подписка 1.22 — </w:t>
      </w:r>
      <w:r>
        <w:rPr>
          <w:rFonts w:eastAsia="NSimSun" w:cs="Arial"/>
          <w:color w:val="auto"/>
          <w:sz w:val="24"/>
          <w:szCs w:val="24"/>
          <w:lang w:val="ru-RU" w:eastAsia="zh-CN" w:bidi="hi-IN"/>
        </w:rPr>
        <w:t xml:space="preserve">И</w:t>
      </w:r>
      <w:r>
        <w:t xml:space="preserve">нтеграция с внешними сервисами». </w:t>
      </w:r>
      <w:r>
        <w:rPr>
          <w:rFonts w:eastAsia="NSimSun" w:cs="Arial"/>
          <w:color w:val="auto"/>
          <w:sz w:val="24"/>
          <w:szCs w:val="24"/>
          <w:lang w:val="ru-RU" w:eastAsia="zh-CN" w:bidi="hi-IN"/>
        </w:rPr>
        <w:t xml:space="preserve">Обратите внимание: почтовый сервер не входит в состав </w:t>
      </w:r>
      <w:r>
        <w:rPr>
          <w:rFonts w:eastAsia="NSimSun" w:cs="Arial"/>
          <w:color w:val="auto"/>
          <w:sz w:val="24"/>
          <w:szCs w:val="24"/>
          <w:lang w:val="en-US" w:eastAsia="zh-CN" w:bidi="hi-IN"/>
        </w:rPr>
        <w:t xml:space="preserve">NX2!</w:t>
      </w:r>
      <w:r>
        <w:rPr>
          <w:rFonts w:eastAsia="NSimSun" w:cs="Arial"/>
          <w:color w:val="auto"/>
          <w:sz w:val="24"/>
          <w:szCs w:val="24"/>
          <w:lang w:val="ru-RU" w:eastAsia="zh-CN" w:bidi="hi-IN"/>
        </w:rPr>
        <w:t xml:space="preserve"> Вы можете подключить его самостоятельно,</w:t>
      </w:r>
      <w:r>
        <w:t xml:space="preserve"> либо заказать эт</w:t>
      </w:r>
      <w:r>
        <w:rPr>
          <w:rFonts w:eastAsia="NSimSun" w:cs="Arial"/>
          <w:color w:val="auto"/>
          <w:sz w:val="24"/>
          <w:szCs w:val="24"/>
          <w:lang w:val="ru-RU" w:eastAsia="zh-CN" w:bidi="hi-IN"/>
        </w:rPr>
        <w:t xml:space="preserve">у</w:t>
      </w:r>
      <w:r>
        <w:t xml:space="preserve"> услуги в ООО «Димео».</w:t>
      </w:r>
      <w:r/>
    </w:p>
    <w:p>
      <w:pPr>
        <w:pStyle w:val="821"/>
        <w:jc w:val="left"/>
        <w:rPr>
          <w:b/>
          <w:bCs/>
        </w:rPr>
      </w:pPr>
      <w:r>
        <w:rPr>
          <w:b/>
          <w:bCs/>
        </w:rPr>
      </w:r>
      <w:r/>
    </w:p>
    <w:p>
      <w:pPr>
        <w:pStyle w:val="821"/>
        <w:jc w:val="left"/>
        <w:rPr>
          <w:b/>
          <w:bCs/>
        </w:rPr>
      </w:pPr>
      <w:r>
        <mc:AlternateContent>
          <mc:Choice Requires="wpg">
            <w:drawing>
              <wp:inline xmlns:wp="http://schemas.openxmlformats.org/drawingml/2006/wordprocessingDrawing" distT="0" distB="0" distL="0" distR="0">
                <wp:extent cx="6120130" cy="309689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pic:cNvPicPr>
                        <pic:nvPr/>
                      </pic:nvPicPr>
                      <pic:blipFill>
                        <a:blip r:embed="rId17"/>
                        <a:stretch/>
                      </pic:blipFill>
                      <pic:spPr bwMode="auto">
                        <a:xfrm>
                          <a:off x="0" y="0"/>
                          <a:ext cx="6120130" cy="30968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81.9pt;height:243.8pt;mso-wrap-distance-left:0.0pt;mso-wrap-distance-top:0.0pt;mso-wrap-distance-right:0.0pt;mso-wrap-distance-bottom:0.0pt;" stroked="false">
                <v:path textboxrect="0,0,0,0"/>
                <v:imagedata r:id="rId17" o:title=""/>
              </v:shape>
            </w:pict>
          </mc:Fallback>
        </mc:AlternateContent>
      </w:r>
      <w:r/>
    </w:p>
    <w:p>
      <w:pPr>
        <w:pStyle w:val="821"/>
        <w:jc w:val="left"/>
        <w:rPr>
          <w:b/>
          <w:bCs/>
        </w:rPr>
      </w:pPr>
      <w:r>
        <w:rPr>
          <w:b/>
          <w:bCs/>
        </w:rPr>
      </w:r>
      <w:r/>
    </w:p>
    <w:p>
      <w:pPr>
        <w:pStyle w:val="821"/>
        <w:jc w:val="left"/>
      </w:pPr>
      <w:r>
        <w:rPr>
          <w:lang w:val="ru-RU"/>
        </w:rPr>
        <w:t xml:space="preserve">Рис. </w:t>
      </w:r>
      <w:r>
        <w:rPr>
          <w:rFonts w:eastAsia="NSimSun" w:cs="Arial"/>
          <w:color w:val="auto"/>
          <w:sz w:val="24"/>
          <w:szCs w:val="24"/>
          <w:lang w:val="ru-RU" w:eastAsia="zh-CN" w:bidi="hi-IN"/>
        </w:rPr>
        <w:t xml:space="preserve">4</w:t>
      </w:r>
      <w:r>
        <w:rPr>
          <w:lang w:val="ru-RU"/>
        </w:rPr>
        <w:t xml:space="preserve">. Раздел «</w:t>
      </w:r>
      <w:r>
        <w:rPr>
          <w:rFonts w:eastAsia="NSimSun" w:cs="Arial"/>
          <w:color w:val="auto"/>
          <w:sz w:val="24"/>
          <w:szCs w:val="24"/>
          <w:lang w:val="ru-RU" w:eastAsia="zh-CN" w:bidi="hi-IN"/>
        </w:rPr>
        <w:t xml:space="preserve">Настройки</w:t>
      </w:r>
      <w:r>
        <w:rPr>
          <w:lang w:val="ru-RU"/>
        </w:rPr>
        <w:t xml:space="preserve">»</w:t>
      </w:r>
      <w:r>
        <w:rPr>
          <w:b/>
          <w:bCs/>
          <w:lang w:val="ru-RU"/>
        </w:rPr>
      </w:r>
      <w:r/>
    </w:p>
    <w:p>
      <w:pPr>
        <w:pStyle w:val="823"/>
        <w:rPr>
          <w:rFonts w:ascii="Liberation Serif" w:hAnsi="Liberation Serif" w:cs="Liberation Serif"/>
          <w:b/>
          <w:bCs/>
          <w:sz w:val="24"/>
          <w:szCs w:val="24"/>
          <w:highlight w:val="none"/>
        </w:rPr>
      </w:pPr>
      <w:r/>
      <w:bookmarkStart w:id="8" w:name="_Toc8"/>
      <w:r>
        <w:rPr>
          <w:rFonts w:ascii="Liberation Serif" w:hAnsi="Liberation Serif" w:eastAsia="NSimSun" w:cs="Liberation Serif"/>
          <w:b/>
          <w:bCs/>
          <w:color w:val="auto"/>
          <w:sz w:val="24"/>
          <w:szCs w:val="24"/>
          <w:lang w:val="ru-RU" w:eastAsia="zh-CN" w:bidi="hi-IN"/>
        </w:rPr>
        <w:t xml:space="preserve">2</w:t>
      </w:r>
      <w:r>
        <w:rPr>
          <w:rFonts w:ascii="Liberation Serif" w:hAnsi="Liberation Serif" w:cs="Liberation Serif"/>
          <w:b/>
          <w:bCs/>
          <w:sz w:val="24"/>
          <w:szCs w:val="24"/>
          <w:lang w:val="ru-RU"/>
        </w:rPr>
        <w:t xml:space="preserve">.</w:t>
      </w:r>
      <w:r>
        <w:rPr>
          <w:rFonts w:ascii="Liberation Serif" w:hAnsi="Liberation Serif" w:eastAsia="NSimSun" w:cs="Liberation Serif"/>
          <w:b/>
          <w:bCs/>
          <w:color w:val="auto"/>
          <w:sz w:val="24"/>
          <w:szCs w:val="24"/>
          <w:lang w:val="ru-RU" w:eastAsia="zh-CN" w:bidi="hi-IN"/>
        </w:rPr>
        <w:t xml:space="preserve">4</w:t>
      </w:r>
      <w:r>
        <w:rPr>
          <w:rFonts w:ascii="Liberation Serif" w:hAnsi="Liberation Serif" w:cs="Liberation Serif"/>
          <w:b/>
          <w:bCs/>
          <w:sz w:val="24"/>
          <w:szCs w:val="24"/>
          <w:lang w:val="ru-RU"/>
        </w:rPr>
        <w:t xml:space="preserve">. Раздел «Издатели»</w:t>
      </w:r>
      <w:bookmarkEnd w:id="8"/>
      <w:r>
        <w:rPr>
          <w:rFonts w:ascii="Liberation Serif" w:hAnsi="Liberation Serif" w:cs="Liberation Serif"/>
          <w:sz w:val="24"/>
          <w:szCs w:val="24"/>
        </w:rPr>
      </w:r>
      <w:r/>
    </w:p>
    <w:p>
      <w:pPr>
        <w:pStyle w:val="821"/>
        <w:jc w:val="left"/>
      </w:pPr>
      <w:r>
        <w:rPr>
          <w:lang w:val="ru-RU"/>
        </w:rPr>
        <w:t xml:space="preserve">Раздел доступен пользовател</w:t>
      </w:r>
      <w:r>
        <w:rPr>
          <w:rFonts w:eastAsia="NSimSun" w:cs="Arial"/>
          <w:color w:val="auto"/>
          <w:sz w:val="24"/>
          <w:szCs w:val="24"/>
          <w:lang w:val="ru-RU" w:eastAsia="zh-CN" w:bidi="hi-IN"/>
        </w:rPr>
        <w:t xml:space="preserve">ям</w:t>
      </w:r>
      <w:r>
        <w:rPr>
          <w:lang w:val="ru-RU"/>
        </w:rPr>
        <w:t xml:space="preserve"> в роли Администратор и Разработчик.</w:t>
      </w:r>
      <w:r/>
    </w:p>
    <w:p>
      <w:pPr>
        <w:pStyle w:val="821"/>
        <w:jc w:val="left"/>
      </w:pPr>
      <w:r>
        <w:rPr>
          <w:lang w:val="ru-RU"/>
        </w:rPr>
        <w:t xml:space="preserve">Содержит таблицу всех зарегистрированных в сервисе </w:t>
      </w:r>
      <w:r>
        <w:rPr>
          <w:rFonts w:eastAsia="NSimSun" w:cs="Arial"/>
          <w:color w:val="auto"/>
          <w:sz w:val="24"/>
          <w:szCs w:val="24"/>
          <w:lang w:val="ru-RU" w:eastAsia="zh-CN" w:bidi="hi-IN"/>
        </w:rPr>
        <w:t xml:space="preserve">Издателей</w:t>
      </w:r>
      <w:r>
        <w:rPr>
          <w:lang w:val="ru-RU"/>
        </w:rPr>
        <w:t xml:space="preserve">, позволяет добавлять новых </w:t>
      </w:r>
      <w:r>
        <w:rPr>
          <w:rFonts w:eastAsia="NSimSun" w:cs="Arial"/>
          <w:color w:val="auto"/>
          <w:sz w:val="24"/>
          <w:szCs w:val="24"/>
          <w:lang w:val="ru-RU" w:eastAsia="zh-CN" w:bidi="hi-IN"/>
        </w:rPr>
        <w:t xml:space="preserve">Издателей</w:t>
      </w:r>
      <w:r>
        <w:rPr>
          <w:lang w:val="ru-RU"/>
        </w:rPr>
        <w:t xml:space="preserve">, удалять их, изменять информацию о них.</w:t>
      </w:r>
      <w:r/>
    </w:p>
    <w:p>
      <w:pPr>
        <w:pStyle w:val="821"/>
        <w:jc w:val="left"/>
        <w:rPr>
          <w:lang w:val="ru-RU"/>
        </w:rPr>
      </w:pPr>
      <w:r>
        <w:rPr>
          <w:lang w:val="ru-RU"/>
        </w:rPr>
        <w:t xml:space="preserve">Также в таблице можно быстро выбрать профиль нужного пользователя, например, по его электронной почте или фамилии.</w:t>
      </w:r>
      <w:r/>
    </w:p>
    <w:p>
      <w:pPr>
        <w:pStyle w:val="821"/>
        <w:jc w:val="left"/>
      </w:pPr>
      <w:r>
        <w:rPr>
          <w:lang w:val="ru-RU"/>
        </w:rPr>
        <w:t xml:space="preserve">При регистрации нового Издателя выполняется обязательная первоначальная привязка </w:t>
      </w:r>
      <w:r>
        <w:rPr>
          <w:rFonts w:eastAsia="NSimSun" w:cs="Arial"/>
          <w:color w:val="auto"/>
          <w:sz w:val="24"/>
          <w:szCs w:val="24"/>
          <w:lang w:val="ru-RU" w:eastAsia="zh-CN" w:bidi="hi-IN"/>
        </w:rPr>
        <w:t xml:space="preserve">к нему </w:t>
      </w:r>
      <w:r>
        <w:rPr>
          <w:lang w:val="ru-RU"/>
        </w:rPr>
        <w:t xml:space="preserve">юрлица и контактного лица. </w:t>
      </w:r>
      <w:r>
        <w:rPr>
          <w:rFonts w:eastAsia="NSimSun" w:cs="Arial"/>
          <w:color w:val="auto"/>
          <w:sz w:val="24"/>
          <w:szCs w:val="24"/>
          <w:lang w:val="ru-RU" w:eastAsia="zh-CN" w:bidi="hi-IN"/>
        </w:rPr>
        <w:t xml:space="preserve">Остальную информацию можно оставить незаполненной — ее добавит Руководитель.</w:t>
      </w:r>
      <w:r/>
    </w:p>
    <w:p>
      <w:pPr>
        <w:pStyle w:val="821"/>
        <w:jc w:val="left"/>
      </w:pPr>
      <w:r/>
      <w:r/>
    </w:p>
    <w:p>
      <w:pPr>
        <w:pStyle w:val="821"/>
        <w:jc w:val="left"/>
      </w:pPr>
      <w:r>
        <mc:AlternateContent>
          <mc:Choice Requires="wpg">
            <w:drawing>
              <wp:inline xmlns:wp="http://schemas.openxmlformats.org/drawingml/2006/wordprocessingDrawing" distT="0" distB="0" distL="0" distR="0">
                <wp:extent cx="6120130" cy="313880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pic:cNvPicPr>
                        <pic:nvPr/>
                      </pic:nvPicPr>
                      <pic:blipFill>
                        <a:blip r:embed="rId18"/>
                        <a:stretch/>
                      </pic:blipFill>
                      <pic:spPr bwMode="auto">
                        <a:xfrm>
                          <a:off x="0" y="0"/>
                          <a:ext cx="6120130" cy="31388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81.9pt;height:247.1pt;mso-wrap-distance-left:0.0pt;mso-wrap-distance-top:0.0pt;mso-wrap-distance-right:0.0pt;mso-wrap-distance-bottom:0.0pt;" stroked="false">
                <v:path textboxrect="0,0,0,0"/>
                <v:imagedata r:id="rId18" o:title=""/>
              </v:shape>
            </w:pict>
          </mc:Fallback>
        </mc:AlternateContent>
      </w:r>
      <w:r/>
    </w:p>
    <w:p>
      <w:pPr>
        <w:pStyle w:val="821"/>
        <w:jc w:val="left"/>
        <w:rPr>
          <w:highlight w:val="none"/>
          <w:lang w:val="ru-RU"/>
        </w:rPr>
      </w:pPr>
      <w:r>
        <w:rPr>
          <w:lang w:val="ru-RU"/>
        </w:rPr>
      </w:r>
      <w:r/>
    </w:p>
    <w:p>
      <w:pPr>
        <w:pStyle w:val="821"/>
        <w:jc w:val="left"/>
        <w:rPr>
          <w:highlight w:val="none"/>
        </w:rPr>
      </w:pPr>
      <w:r>
        <w:rPr>
          <w:lang w:val="ru-RU"/>
        </w:rPr>
        <w:t xml:space="preserve">Рис. </w:t>
      </w:r>
      <w:r>
        <w:rPr>
          <w:rFonts w:eastAsia="NSimSun" w:cs="Arial"/>
          <w:color w:val="auto"/>
          <w:sz w:val="24"/>
          <w:szCs w:val="24"/>
          <w:lang w:val="ru-RU" w:eastAsia="zh-CN" w:bidi="hi-IN"/>
        </w:rPr>
        <w:t xml:space="preserve">5</w:t>
      </w:r>
      <w:r>
        <w:rPr>
          <w:lang w:val="ru-RU"/>
        </w:rPr>
        <w:t xml:space="preserve">. Раздел «Издатели»</w:t>
      </w:r>
      <w:r>
        <w:rPr>
          <w:highlight w:val="none"/>
          <w:lang w:val="ru-RU"/>
        </w:rPr>
      </w:r>
      <w:r/>
    </w:p>
    <w:p>
      <w:pPr>
        <w:jc w:val="left"/>
        <w:rPr>
          <w:highlight w:val="none"/>
          <w:lang w:val="ru-RU"/>
        </w:rPr>
      </w:pPr>
      <w:r>
        <w:rPr>
          <w:highlight w:val="none"/>
          <w:lang w:val="ru-RU"/>
        </w:rPr>
      </w:r>
      <w:r>
        <w:rPr>
          <w:highlight w:val="none"/>
          <w:lang w:val="ru-RU"/>
        </w:rPr>
      </w:r>
      <w:r/>
    </w:p>
    <w:p>
      <w:pPr>
        <w:pStyle w:val="823"/>
        <w:rPr>
          <w:rFonts w:ascii="Liberation Serif" w:hAnsi="Liberation Serif" w:cs="Liberation Serif"/>
          <w:b/>
          <w:bCs/>
          <w:sz w:val="24"/>
          <w:szCs w:val="24"/>
          <w:highlight w:val="none"/>
        </w:rPr>
      </w:pPr>
      <w:r/>
      <w:bookmarkStart w:id="9" w:name="_Toc9"/>
      <w:r>
        <w:rPr>
          <w:rFonts w:ascii="Liberation Serif" w:hAnsi="Liberation Serif" w:eastAsia="NSimSun" w:cs="Liberation Serif"/>
          <w:b/>
          <w:bCs/>
          <w:color w:val="auto"/>
          <w:sz w:val="24"/>
          <w:szCs w:val="24"/>
          <w:lang w:val="ru-RU" w:eastAsia="zh-CN" w:bidi="hi-IN"/>
        </w:rPr>
        <w:t xml:space="preserve">2</w:t>
      </w:r>
      <w:r>
        <w:rPr>
          <w:rFonts w:ascii="Liberation Serif" w:hAnsi="Liberation Serif" w:cs="Liberation Serif"/>
          <w:b/>
          <w:bCs/>
          <w:sz w:val="24"/>
          <w:szCs w:val="24"/>
          <w:lang w:val="ru-RU"/>
        </w:rPr>
        <w:t xml:space="preserve">.</w:t>
      </w:r>
      <w:r>
        <w:rPr>
          <w:rFonts w:ascii="Liberation Serif" w:hAnsi="Liberation Serif" w:eastAsia="NSimSun" w:cs="Liberation Serif"/>
          <w:b/>
          <w:bCs/>
          <w:color w:val="auto"/>
          <w:sz w:val="24"/>
          <w:szCs w:val="24"/>
          <w:lang w:val="ru-RU" w:eastAsia="zh-CN" w:bidi="hi-IN"/>
        </w:rPr>
        <w:t xml:space="preserve">5</w:t>
      </w:r>
      <w:r>
        <w:rPr>
          <w:rFonts w:ascii="Liberation Serif" w:hAnsi="Liberation Serif" w:cs="Liberation Serif"/>
          <w:b/>
          <w:bCs/>
          <w:sz w:val="24"/>
          <w:szCs w:val="24"/>
          <w:lang w:val="ru-RU"/>
        </w:rPr>
        <w:t xml:space="preserve">. Раздел «Пользователи»</w:t>
      </w:r>
      <w:bookmarkEnd w:id="9"/>
      <w:r>
        <w:rPr>
          <w:rFonts w:ascii="Liberation Serif" w:hAnsi="Liberation Serif" w:cs="Liberation Serif"/>
          <w:sz w:val="24"/>
          <w:szCs w:val="24"/>
        </w:rPr>
      </w:r>
      <w:r/>
    </w:p>
    <w:p>
      <w:pPr>
        <w:pStyle w:val="821"/>
        <w:jc w:val="left"/>
      </w:pPr>
      <w:r>
        <w:rPr>
          <w:lang w:val="ru-RU"/>
        </w:rPr>
        <w:t xml:space="preserve">Раздел доступен пользовател</w:t>
      </w:r>
      <w:r>
        <w:rPr>
          <w:rFonts w:eastAsia="NSimSun" w:cs="Arial"/>
          <w:color w:val="auto"/>
          <w:sz w:val="24"/>
          <w:szCs w:val="24"/>
          <w:lang w:val="ru-RU" w:eastAsia="zh-CN" w:bidi="hi-IN"/>
        </w:rPr>
        <w:t xml:space="preserve">ям</w:t>
      </w:r>
      <w:r>
        <w:rPr>
          <w:lang w:val="ru-RU"/>
        </w:rPr>
        <w:t xml:space="preserve"> в роли Администратор и Разработчик. Содержит таблицу всех зарегистрированных в сервисе пользователей, позволяет добавлять новых пользователей, удалять и изменять профили существующих пользователей.</w:t>
      </w:r>
      <w:r/>
    </w:p>
    <w:p>
      <w:pPr>
        <w:pStyle w:val="821"/>
        <w:jc w:val="left"/>
        <w:rPr>
          <w:lang w:val="ru-RU"/>
        </w:rPr>
      </w:pPr>
      <w:r>
        <w:rPr>
          <w:lang w:val="ru-RU"/>
        </w:rPr>
        <w:t xml:space="preserve">Также в таблице можно быстро выбрать профиль нужного пользователя, например, по его электронной почте или фамилии.</w:t>
      </w:r>
      <w:r/>
    </w:p>
    <w:p>
      <w:pPr>
        <w:pStyle w:val="821"/>
        <w:jc w:val="left"/>
      </w:pPr>
      <w:r/>
      <w:r/>
    </w:p>
    <w:p>
      <w:pPr>
        <w:pStyle w:val="821"/>
        <w:jc w:val="left"/>
      </w:pPr>
      <w:r>
        <mc:AlternateContent>
          <mc:Choice Requires="wpg">
            <w:drawing>
              <wp:inline xmlns:wp="http://schemas.openxmlformats.org/drawingml/2006/wordprocessingDrawing" distT="0" distB="0" distL="0" distR="0">
                <wp:extent cx="6120130" cy="296481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pic:cNvPicPr>
                        <pic:nvPr/>
                      </pic:nvPicPr>
                      <pic:blipFill>
                        <a:blip r:embed="rId19"/>
                        <a:stretch/>
                      </pic:blipFill>
                      <pic:spPr bwMode="auto">
                        <a:xfrm>
                          <a:off x="0" y="0"/>
                          <a:ext cx="6120130" cy="29648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81.9pt;height:233.4pt;mso-wrap-distance-left:0.0pt;mso-wrap-distance-top:0.0pt;mso-wrap-distance-right:0.0pt;mso-wrap-distance-bottom:0.0pt;" stroked="false">
                <v:path textboxrect="0,0,0,0"/>
                <v:imagedata r:id="rId19" o:title=""/>
              </v:shape>
            </w:pict>
          </mc:Fallback>
        </mc:AlternateContent>
      </w:r>
      <w:r/>
    </w:p>
    <w:p>
      <w:pPr>
        <w:pStyle w:val="821"/>
        <w:jc w:val="left"/>
        <w:rPr>
          <w:highlight w:val="none"/>
          <w:lang w:val="ru-RU"/>
        </w:rPr>
      </w:pPr>
      <w:r>
        <w:rPr>
          <w:lang w:val="ru-RU"/>
        </w:rPr>
      </w:r>
      <w:r/>
    </w:p>
    <w:p>
      <w:pPr>
        <w:pStyle w:val="821"/>
        <w:jc w:val="left"/>
        <w:rPr>
          <w:highlight w:val="none"/>
          <w:lang w:val="ru-RU"/>
        </w:rPr>
      </w:pPr>
      <w:r>
        <w:rPr>
          <w:lang w:val="ru-RU"/>
        </w:rPr>
        <w:t xml:space="preserve">Рис. </w:t>
      </w:r>
      <w:r>
        <w:rPr>
          <w:rFonts w:eastAsia="NSimSun" w:cs="Arial"/>
          <w:color w:val="auto"/>
          <w:sz w:val="24"/>
          <w:szCs w:val="24"/>
          <w:lang w:val="ru-RU" w:eastAsia="zh-CN" w:bidi="hi-IN"/>
        </w:rPr>
        <w:t xml:space="preserve">6</w:t>
      </w:r>
      <w:r>
        <w:rPr>
          <w:lang w:val="ru-RU"/>
        </w:rPr>
        <w:t xml:space="preserve">. Раздел «Пользователи»</w:t>
      </w:r>
      <w:r/>
    </w:p>
    <w:p>
      <w:pPr>
        <w:pStyle w:val="821"/>
        <w:jc w:val="left"/>
      </w:pPr>
      <w:r/>
      <w:r/>
    </w:p>
    <w:p>
      <w:pPr>
        <w:pStyle w:val="821"/>
        <w:jc w:val="left"/>
        <w:rPr>
          <w:lang w:val="ru-RU"/>
        </w:rPr>
      </w:pPr>
      <w:r>
        <w:rPr>
          <w:lang w:val="ru-RU"/>
        </w:rPr>
        <w:t xml:space="preserve">Заполнение профиля нового пользователя и редактирование существующего профиля аналогично редактированию собственного Профиля пользователя (см. пункт данного Руководства, посвященный разделу «Профиль»).</w:t>
      </w:r>
      <w:r>
        <w:rPr>
          <w:lang w:val="ru-RU"/>
        </w:rPr>
      </w:r>
      <w:r/>
    </w:p>
    <w:p>
      <w:pPr>
        <w:pStyle w:val="823"/>
        <w:rPr>
          <w:rFonts w:ascii="Liberation Serif" w:hAnsi="Liberation Serif" w:cs="Liberation Serif"/>
          <w:sz w:val="24"/>
          <w:szCs w:val="24"/>
        </w:rPr>
      </w:pPr>
      <w:r/>
      <w:bookmarkStart w:id="10" w:name="_Toc10"/>
      <w:r>
        <w:rPr>
          <w:rFonts w:ascii="Liberation Serif" w:hAnsi="Liberation Serif" w:eastAsia="NSimSun" w:cs="Liberation Serif"/>
          <w:b/>
          <w:bCs/>
          <w:color w:val="auto"/>
          <w:sz w:val="24"/>
          <w:szCs w:val="24"/>
          <w:lang w:val="ru-RU" w:eastAsia="zh-CN" w:bidi="hi-IN"/>
        </w:rPr>
        <w:t xml:space="preserve">2</w:t>
      </w:r>
      <w:r>
        <w:rPr>
          <w:rFonts w:ascii="Liberation Serif" w:hAnsi="Liberation Serif" w:cs="Liberation Serif"/>
          <w:b/>
          <w:bCs/>
          <w:sz w:val="24"/>
          <w:szCs w:val="24"/>
          <w:lang w:val="ru-RU"/>
        </w:rPr>
        <w:t xml:space="preserve">.6. Раздел «Роли»</w:t>
      </w:r>
      <w:bookmarkEnd w:id="10"/>
      <w:r>
        <w:rPr>
          <w:rFonts w:ascii="Liberation Serif" w:hAnsi="Liberation Serif" w:cs="Liberation Serif"/>
          <w:sz w:val="24"/>
          <w:szCs w:val="24"/>
        </w:rPr>
      </w:r>
      <w:r/>
    </w:p>
    <w:p>
      <w:pPr>
        <w:pStyle w:val="821"/>
        <w:jc w:val="left"/>
      </w:pPr>
      <w:r>
        <w:rPr>
          <w:lang w:val="ru-RU"/>
        </w:rPr>
        <w:t xml:space="preserve">Раздел «Роли» содержит перечень ролей, предусмотренных в сервисе. Доступ</w:t>
      </w:r>
      <w:r>
        <w:rPr>
          <w:rFonts w:eastAsia="NSimSun" w:cs="Arial"/>
          <w:color w:val="auto"/>
          <w:sz w:val="24"/>
          <w:szCs w:val="24"/>
          <w:lang w:val="ru-RU" w:eastAsia="zh-CN" w:bidi="hi-IN"/>
        </w:rPr>
        <w:t xml:space="preserve">ен</w:t>
      </w:r>
      <w:r>
        <w:rPr>
          <w:lang w:val="ru-RU"/>
        </w:rPr>
        <w:t xml:space="preserve"> только пользовател</w:t>
      </w:r>
      <w:r>
        <w:rPr>
          <w:rFonts w:eastAsia="NSimSun" w:cs="Arial"/>
          <w:color w:val="auto"/>
          <w:sz w:val="24"/>
          <w:szCs w:val="24"/>
          <w:lang w:val="ru-RU" w:eastAsia="zh-CN" w:bidi="hi-IN"/>
        </w:rPr>
        <w:t xml:space="preserve">ям </w:t>
      </w:r>
      <w:r>
        <w:rPr>
          <w:lang w:val="ru-RU"/>
        </w:rPr>
        <w:t xml:space="preserve">с ролью Разработчик.</w:t>
      </w:r>
      <w:r/>
    </w:p>
    <w:p>
      <w:pPr>
        <w:pStyle w:val="821"/>
        <w:jc w:val="left"/>
        <w:rPr>
          <w:lang w:val="ru-RU"/>
        </w:rPr>
      </w:pPr>
      <w:r>
        <w:rPr>
          <w:lang w:val="ru-RU"/>
        </w:rPr>
        <w:t xml:space="preserve">Предусмотрены следующие роли:</w:t>
      </w:r>
      <w:r/>
    </w:p>
    <w:p>
      <w:pPr>
        <w:pStyle w:val="821"/>
      </w:pPr>
      <w:r>
        <w:t xml:space="preserve">- Администратор; доступные разделы главного меню Панели издателя: </w:t>
      </w:r>
      <w:r>
        <w:rPr>
          <w:lang w:val="ru-RU"/>
        </w:rPr>
        <w:t xml:space="preserve">«Профиль», «Издатели», «Пользователи», «Справочники»;</w:t>
      </w:r>
      <w:r/>
    </w:p>
    <w:p>
      <w:pPr>
        <w:pStyle w:val="821"/>
        <w:rPr>
          <w:lang w:val="ru-RU"/>
        </w:rPr>
      </w:pPr>
      <w:r>
        <w:rPr>
          <w:lang w:val="ru-RU"/>
        </w:rPr>
        <w:t xml:space="preserve">- Руководитель; доступные разделы главного меню Панели издателя: «Издатель», «Профиль», «Настройки», «Сотрудники», «Издания», «Выпуски», «Цены», «Акции», «Платежные системы», «Подписные формы», «Уведомления»;</w:t>
      </w:r>
      <w:r/>
    </w:p>
    <w:p>
      <w:pPr>
        <w:pStyle w:val="821"/>
        <w:rPr>
          <w:lang w:val="ru-RU"/>
        </w:rPr>
      </w:pPr>
      <w:r>
        <w:rPr>
          <w:lang w:val="ru-RU"/>
        </w:rPr>
        <w:t xml:space="preserve">- </w:t>
      </w:r>
      <w:r>
        <w:rPr>
          <w:lang w:val="ru-RU"/>
        </w:rPr>
        <w:t xml:space="preserve">Разработчик; доступные разделы главного меню Панели издателя: «Издатель», «Профиль», «Настройки», «Издатели», «Пользователи», «Роли», «Справочники», «Сотрудники», «Издания», «Выпуски», «Цены», «Акции», «Платежные системы», «Подписные формы», «Уведомления»;</w:t>
      </w:r>
      <w:r/>
    </w:p>
    <w:p>
      <w:pPr>
        <w:pStyle w:val="821"/>
      </w:pPr>
      <w:r>
        <w:rPr>
          <w:lang w:val="ru-RU"/>
        </w:rPr>
        <w:t xml:space="preserve">- Бухгалтер; доступны</w:t>
      </w:r>
      <w:r>
        <w:rPr>
          <w:rFonts w:eastAsia="NSimSun" w:cs="Arial"/>
          <w:color w:val="auto"/>
          <w:sz w:val="24"/>
          <w:szCs w:val="24"/>
          <w:lang w:val="ru-RU" w:eastAsia="zh-CN" w:bidi="hi-IN"/>
        </w:rPr>
        <w:t xml:space="preserve">е</w:t>
      </w:r>
      <w:r>
        <w:rPr>
          <w:lang w:val="ru-RU"/>
        </w:rPr>
        <w:t xml:space="preserve"> разделы главного меню Панели издателя: «Профиль», «Подписные формы»;</w:t>
      </w:r>
      <w:r/>
    </w:p>
    <w:p>
      <w:pPr>
        <w:pStyle w:val="821"/>
      </w:pPr>
      <w:r>
        <w:rPr>
          <w:lang w:val="ru-RU"/>
        </w:rPr>
        <w:t xml:space="preserve">- Логист; доступны</w:t>
      </w:r>
      <w:r>
        <w:rPr>
          <w:rFonts w:eastAsia="NSimSun" w:cs="Arial"/>
          <w:color w:val="auto"/>
          <w:sz w:val="24"/>
          <w:szCs w:val="24"/>
          <w:lang w:val="ru-RU" w:eastAsia="zh-CN" w:bidi="hi-IN"/>
        </w:rPr>
        <w:t xml:space="preserve">е</w:t>
      </w:r>
      <w:r>
        <w:rPr>
          <w:lang w:val="ru-RU"/>
        </w:rPr>
        <w:t xml:space="preserve"> разделы главного меню Панели издателя: «Профиль», </w:t>
      </w:r>
      <w:r>
        <w:rPr>
          <w:rFonts w:eastAsia="NSimSun" w:cs="Arial"/>
          <w:color w:val="auto"/>
          <w:sz w:val="24"/>
          <w:szCs w:val="24"/>
          <w:lang w:val="ru-RU" w:eastAsia="zh-CN" w:bidi="hi-IN"/>
        </w:rPr>
        <w:t xml:space="preserve">«Выпуски», </w:t>
      </w:r>
      <w:r>
        <w:rPr>
          <w:lang w:val="ru-RU"/>
        </w:rPr>
        <w:t xml:space="preserve">«Подписные формы»;</w:t>
      </w:r>
      <w:r/>
    </w:p>
    <w:p>
      <w:pPr>
        <w:pStyle w:val="821"/>
        <w:jc w:val="left"/>
      </w:pPr>
      <w:r>
        <w:rPr>
          <w:lang w:val="ru-RU"/>
        </w:rPr>
        <w:t xml:space="preserve">- Менеджер по подписке; доступны</w:t>
      </w:r>
      <w:r>
        <w:rPr>
          <w:rFonts w:eastAsia="NSimSun" w:cs="Arial"/>
          <w:color w:val="auto"/>
          <w:sz w:val="24"/>
          <w:szCs w:val="24"/>
          <w:lang w:val="ru-RU" w:eastAsia="zh-CN" w:bidi="hi-IN"/>
        </w:rPr>
        <w:t xml:space="preserve">е</w:t>
      </w:r>
      <w:r>
        <w:rPr>
          <w:lang w:val="ru-RU"/>
        </w:rPr>
        <w:t xml:space="preserve"> разделы главного меню Панели издателя: «Профиль», «Выпуски», «Цены», «Акции», «Платежные системы», «Подписные формы».</w:t>
      </w:r>
      <w:r/>
    </w:p>
    <w:p>
      <w:pPr>
        <w:pStyle w:val="821"/>
        <w:jc w:val="left"/>
      </w:pPr>
      <w:r/>
      <w:r/>
    </w:p>
    <w:p>
      <w:pPr>
        <w:pStyle w:val="821"/>
        <w:jc w:val="left"/>
      </w:pPr>
      <w:r>
        <mc:AlternateContent>
          <mc:Choice Requires="wpg">
            <w:drawing>
              <wp:inline xmlns:wp="http://schemas.openxmlformats.org/drawingml/2006/wordprocessingDrawing" distT="0" distB="0" distL="0" distR="0">
                <wp:extent cx="6120130" cy="309181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pic:cNvPicPr>
                        <pic:nvPr/>
                      </pic:nvPicPr>
                      <pic:blipFill>
                        <a:blip r:embed="rId20"/>
                        <a:stretch/>
                      </pic:blipFill>
                      <pic:spPr bwMode="auto">
                        <a:xfrm>
                          <a:off x="0" y="0"/>
                          <a:ext cx="6120130" cy="30918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81.9pt;height:243.4pt;mso-wrap-distance-left:0.0pt;mso-wrap-distance-top:0.0pt;mso-wrap-distance-right:0.0pt;mso-wrap-distance-bottom:0.0pt;" stroked="false">
                <v:path textboxrect="0,0,0,0"/>
                <v:imagedata r:id="rId20" o:title=""/>
              </v:shape>
            </w:pict>
          </mc:Fallback>
        </mc:AlternateContent>
      </w:r>
      <w:r/>
    </w:p>
    <w:p>
      <w:pPr>
        <w:pStyle w:val="821"/>
        <w:jc w:val="left"/>
      </w:pPr>
      <w:r/>
      <w:r/>
    </w:p>
    <w:p>
      <w:pPr>
        <w:pStyle w:val="821"/>
        <w:jc w:val="left"/>
        <w:rPr>
          <w:highlight w:val="none"/>
          <w:lang w:val="en-US"/>
        </w:rPr>
      </w:pPr>
      <w:r>
        <w:rPr>
          <w:lang w:val="ru-RU"/>
        </w:rPr>
        <w:t xml:space="preserve">Рис. </w:t>
      </w:r>
      <w:r>
        <w:rPr>
          <w:rFonts w:eastAsia="NSimSun" w:cs="Arial"/>
          <w:color w:val="auto"/>
          <w:sz w:val="24"/>
          <w:szCs w:val="24"/>
          <w:lang w:val="ru-RU" w:eastAsia="zh-CN" w:bidi="hi-IN"/>
        </w:rPr>
        <w:t xml:space="preserve">7</w:t>
      </w:r>
      <w:r>
        <w:rPr>
          <w:lang w:val="ru-RU"/>
        </w:rPr>
        <w:t xml:space="preserve">. Раздел «Роли»</w:t>
      </w:r>
      <w:r>
        <w:rPr>
          <w:highlight w:val="none"/>
          <w:lang w:val="en-US"/>
        </w:rPr>
      </w:r>
      <w:r/>
    </w:p>
    <w:p>
      <w:pPr>
        <w:pStyle w:val="823"/>
        <w:rPr>
          <w:rFonts w:ascii="Liberation Serif" w:hAnsi="Liberation Serif" w:cs="Liberation Serif"/>
          <w:sz w:val="24"/>
          <w:szCs w:val="24"/>
        </w:rPr>
      </w:pPr>
      <w:r/>
      <w:bookmarkStart w:id="11" w:name="_Toc11"/>
      <w:r>
        <w:rPr>
          <w:rFonts w:ascii="Liberation Serif" w:hAnsi="Liberation Serif" w:eastAsia="NSimSun" w:cs="Liberation Serif"/>
          <w:b/>
          <w:bCs/>
          <w:color w:val="auto"/>
          <w:sz w:val="24"/>
          <w:szCs w:val="24"/>
          <w:lang w:val="ru-RU" w:eastAsia="zh-CN" w:bidi="hi-IN"/>
        </w:rPr>
        <w:t xml:space="preserve">2</w:t>
      </w:r>
      <w:r>
        <w:rPr>
          <w:rFonts w:ascii="Liberation Serif" w:hAnsi="Liberation Serif" w:cs="Liberation Serif"/>
          <w:b/>
          <w:bCs/>
          <w:sz w:val="24"/>
          <w:szCs w:val="24"/>
          <w:lang w:val="ru-RU"/>
        </w:rPr>
        <w:t xml:space="preserve">.</w:t>
      </w:r>
      <w:r>
        <w:rPr>
          <w:rFonts w:ascii="Liberation Serif" w:hAnsi="Liberation Serif" w:eastAsia="NSimSun" w:cs="Liberation Serif"/>
          <w:b/>
          <w:bCs/>
          <w:color w:val="auto"/>
          <w:sz w:val="24"/>
          <w:szCs w:val="24"/>
          <w:lang w:val="ru-RU" w:eastAsia="zh-CN" w:bidi="hi-IN"/>
        </w:rPr>
        <w:t xml:space="preserve">7</w:t>
      </w:r>
      <w:r>
        <w:rPr>
          <w:rFonts w:ascii="Liberation Serif" w:hAnsi="Liberation Serif" w:cs="Liberation Serif"/>
          <w:b/>
          <w:bCs/>
          <w:sz w:val="24"/>
          <w:szCs w:val="24"/>
          <w:lang w:val="ru-RU"/>
        </w:rPr>
        <w:t xml:space="preserve">. Раздел «Справочники»</w:t>
      </w:r>
      <w:bookmarkEnd w:id="11"/>
      <w:r>
        <w:rPr>
          <w:rFonts w:ascii="Liberation Serif" w:hAnsi="Liberation Serif" w:cs="Liberation Serif"/>
          <w:sz w:val="24"/>
          <w:szCs w:val="24"/>
        </w:rPr>
      </w:r>
      <w:r/>
    </w:p>
    <w:p>
      <w:pPr>
        <w:pStyle w:val="821"/>
        <w:jc w:val="left"/>
      </w:pPr>
      <w:r>
        <w:rPr>
          <w:lang w:val="ru-RU"/>
        </w:rPr>
        <w:t xml:space="preserve">Раздел «Справочники» </w:t>
      </w:r>
      <w:r>
        <w:rPr>
          <w:rFonts w:eastAsia="NSimSun" w:cs="Arial"/>
          <w:color w:val="auto"/>
          <w:sz w:val="24"/>
          <w:szCs w:val="24"/>
          <w:lang w:val="ru-RU" w:eastAsia="zh-CN" w:bidi="hi-IN"/>
        </w:rPr>
        <w:t xml:space="preserve">содержит</w:t>
      </w:r>
      <w:r>
        <w:rPr>
          <w:lang w:val="ru-RU"/>
        </w:rPr>
        <w:t xml:space="preserve"> таблицы сущностей, необходимых для работы сервиса </w:t>
      </w:r>
      <w:r>
        <w:rPr>
          <w:lang w:val="en-US"/>
        </w:rPr>
        <w:t xml:space="preserve">NX2. </w:t>
      </w:r>
      <w:r>
        <w:rPr>
          <w:rFonts w:eastAsia="NSimSun" w:cs="Arial"/>
          <w:color w:val="auto"/>
          <w:sz w:val="24"/>
          <w:szCs w:val="24"/>
          <w:lang w:val="ru-RU" w:eastAsia="zh-CN" w:bidi="hi-IN"/>
        </w:rPr>
        <w:t xml:space="preserve">М</w:t>
      </w:r>
      <w:r>
        <w:rPr>
          <w:lang w:val="ru-RU"/>
        </w:rPr>
        <w:t xml:space="preserve">ожно просматривать таблицы, добавлять, редактировать и удалять включенные в таблицы сущности.</w:t>
      </w:r>
      <w:r/>
    </w:p>
    <w:p>
      <w:pPr>
        <w:pStyle w:val="821"/>
        <w:jc w:val="left"/>
      </w:pPr>
      <w:r>
        <w:rPr>
          <w:lang w:val="ru-RU"/>
        </w:rPr>
        <w:t xml:space="preserve">Раздел доступен пользовател</w:t>
      </w:r>
      <w:r>
        <w:rPr>
          <w:rFonts w:eastAsia="NSimSun" w:cs="Arial"/>
          <w:color w:val="auto"/>
          <w:sz w:val="24"/>
          <w:szCs w:val="24"/>
          <w:lang w:val="ru-RU" w:eastAsia="zh-CN" w:bidi="hi-IN"/>
        </w:rPr>
        <w:t xml:space="preserve">ям </w:t>
      </w:r>
      <w:r>
        <w:rPr>
          <w:lang w:val="ru-RU"/>
        </w:rPr>
        <w:t xml:space="preserve">в роли Администратор и Разработчик.</w:t>
      </w:r>
      <w:r/>
    </w:p>
    <w:p>
      <w:pPr>
        <w:pStyle w:val="821"/>
        <w:jc w:val="left"/>
      </w:pPr>
      <w:r/>
      <w:r/>
    </w:p>
    <w:p>
      <w:pPr>
        <w:pStyle w:val="821"/>
        <w:jc w:val="left"/>
      </w:pPr>
      <w:r>
        <mc:AlternateContent>
          <mc:Choice Requires="wpg">
            <w:drawing>
              <wp:inline xmlns:wp="http://schemas.openxmlformats.org/drawingml/2006/wordprocessingDrawing" distT="0" distB="0" distL="0" distR="0">
                <wp:extent cx="6120130" cy="3122930"/>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pic:cNvPicPr>
                        <pic:nvPr/>
                      </pic:nvPicPr>
                      <pic:blipFill>
                        <a:blip r:embed="rId21"/>
                        <a:stretch/>
                      </pic:blipFill>
                      <pic:spPr bwMode="auto">
                        <a:xfrm>
                          <a:off x="0" y="0"/>
                          <a:ext cx="6120130" cy="31229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81.9pt;height:245.9pt;mso-wrap-distance-left:0.0pt;mso-wrap-distance-top:0.0pt;mso-wrap-distance-right:0.0pt;mso-wrap-distance-bottom:0.0pt;" stroked="false">
                <v:path textboxrect="0,0,0,0"/>
                <v:imagedata r:id="rId21" o:title=""/>
              </v:shape>
            </w:pict>
          </mc:Fallback>
        </mc:AlternateContent>
      </w:r>
      <w:r/>
    </w:p>
    <w:p>
      <w:pPr>
        <w:pStyle w:val="821"/>
        <w:jc w:val="left"/>
        <w:rPr>
          <w:highlight w:val="none"/>
          <w:lang w:val="ru-RU"/>
        </w:rPr>
      </w:pPr>
      <w:r>
        <w:rPr>
          <w:lang w:val="ru-RU"/>
        </w:rPr>
      </w:r>
      <w:r/>
    </w:p>
    <w:p>
      <w:pPr>
        <w:pStyle w:val="821"/>
        <w:jc w:val="left"/>
        <w:rPr>
          <w:highlight w:val="none"/>
          <w:lang w:val="ru-RU"/>
        </w:rPr>
      </w:pPr>
      <w:r>
        <w:rPr>
          <w:lang w:val="ru-RU"/>
        </w:rPr>
        <w:t xml:space="preserve">Рис. </w:t>
      </w:r>
      <w:r>
        <w:rPr>
          <w:rFonts w:eastAsia="NSimSun" w:cs="Arial"/>
          <w:color w:val="auto"/>
          <w:sz w:val="24"/>
          <w:szCs w:val="24"/>
          <w:lang w:val="ru-RU" w:eastAsia="zh-CN" w:bidi="hi-IN"/>
        </w:rPr>
        <w:t xml:space="preserve">8</w:t>
      </w:r>
      <w:r>
        <w:rPr>
          <w:lang w:val="ru-RU"/>
        </w:rPr>
        <w:t xml:space="preserve">. Раздел «Справочники»</w:t>
      </w:r>
      <w:r>
        <w:rPr>
          <w:highlight w:val="none"/>
          <w:lang w:val="ru-RU"/>
        </w:rPr>
      </w:r>
      <w:r/>
    </w:p>
    <w:p>
      <w:pPr>
        <w:pStyle w:val="824"/>
        <w:rPr>
          <w:rFonts w:ascii="Liberation Serif" w:hAnsi="Liberation Serif" w:cs="Liberation Serif"/>
          <w:sz w:val="24"/>
          <w:szCs w:val="24"/>
        </w:rPr>
      </w:pPr>
      <w:r/>
      <w:bookmarkStart w:id="12" w:name="_Toc12"/>
      <w:r>
        <w:rPr>
          <w:rFonts w:ascii="Liberation Serif" w:hAnsi="Liberation Serif" w:cs="Liberation Serif"/>
          <w:b/>
          <w:bCs/>
          <w:sz w:val="24"/>
          <w:szCs w:val="24"/>
          <w:lang w:val="ru-RU"/>
        </w:rPr>
        <w:t xml:space="preserve">2.</w:t>
      </w:r>
      <w:r>
        <w:rPr>
          <w:rFonts w:ascii="Liberation Serif" w:hAnsi="Liberation Serif" w:eastAsia="NSimSun" w:cs="Liberation Serif"/>
          <w:b/>
          <w:bCs/>
          <w:color w:val="auto"/>
          <w:sz w:val="24"/>
          <w:szCs w:val="24"/>
          <w:lang w:val="ru-RU" w:eastAsia="zh-CN" w:bidi="hi-IN"/>
        </w:rPr>
        <w:t xml:space="preserve">7</w:t>
      </w:r>
      <w:r>
        <w:rPr>
          <w:rFonts w:ascii="Liberation Serif" w:hAnsi="Liberation Serif" w:cs="Liberation Serif"/>
          <w:b/>
          <w:bCs/>
          <w:sz w:val="24"/>
          <w:szCs w:val="24"/>
          <w:lang w:val="ru-RU"/>
        </w:rPr>
        <w:t xml:space="preserve">.</w:t>
      </w:r>
      <w:r>
        <w:rPr>
          <w:rFonts w:ascii="Liberation Serif" w:hAnsi="Liberation Serif" w:eastAsia="NSimSun" w:cs="Liberation Serif"/>
          <w:b/>
          <w:bCs/>
          <w:color w:val="auto"/>
          <w:sz w:val="24"/>
          <w:szCs w:val="24"/>
          <w:lang w:val="ru-RU" w:eastAsia="zh-CN" w:bidi="hi-IN"/>
        </w:rPr>
        <w:t xml:space="preserve">1</w:t>
      </w:r>
      <w:r>
        <w:rPr>
          <w:rFonts w:ascii="Liberation Serif" w:hAnsi="Liberation Serif" w:cs="Liberation Serif"/>
          <w:b/>
          <w:bCs/>
          <w:sz w:val="24"/>
          <w:szCs w:val="24"/>
          <w:lang w:val="ru-RU"/>
        </w:rPr>
        <w:t xml:space="preserve">. Подраздел «</w:t>
      </w:r>
      <w:r>
        <w:rPr>
          <w:rFonts w:ascii="Liberation Serif" w:hAnsi="Liberation Serif" w:eastAsia="NSimSun" w:cs="Liberation Serif"/>
          <w:b/>
          <w:bCs/>
          <w:color w:val="auto"/>
          <w:sz w:val="24"/>
          <w:szCs w:val="24"/>
          <w:lang w:val="ru-RU" w:eastAsia="zh-CN" w:bidi="hi-IN"/>
        </w:rPr>
        <w:t xml:space="preserve">Компании</w:t>
      </w:r>
      <w:r>
        <w:rPr>
          <w:rFonts w:ascii="Liberation Serif" w:hAnsi="Liberation Serif" w:cs="Liberation Serif"/>
          <w:b/>
          <w:bCs/>
          <w:sz w:val="24"/>
          <w:szCs w:val="24"/>
          <w:lang w:val="ru-RU"/>
        </w:rPr>
        <w:t xml:space="preserve">»</w:t>
      </w:r>
      <w:bookmarkEnd w:id="12"/>
      <w:r>
        <w:rPr>
          <w:rFonts w:ascii="Liberation Serif" w:hAnsi="Liberation Serif" w:cs="Liberation Serif"/>
          <w:sz w:val="24"/>
          <w:szCs w:val="24"/>
        </w:rPr>
      </w:r>
      <w:r/>
    </w:p>
    <w:p>
      <w:pPr>
        <w:pStyle w:val="821"/>
        <w:jc w:val="left"/>
      </w:pPr>
      <w:r>
        <w:rPr>
          <w:lang w:val="ru-RU"/>
        </w:rPr>
        <w:t xml:space="preserve">Подраздел содержит таблицу </w:t>
      </w:r>
      <w:r>
        <w:rPr>
          <w:rFonts w:eastAsia="NSimSun" w:cs="Arial"/>
          <w:color w:val="auto"/>
          <w:sz w:val="24"/>
          <w:szCs w:val="24"/>
          <w:lang w:val="ru-RU" w:eastAsia="zh-CN" w:bidi="hi-IN"/>
        </w:rPr>
        <w:t xml:space="preserve">юридических лиц вместе с информацией о них, необходимой для работы сервиса</w:t>
      </w:r>
      <w:r>
        <w:rPr>
          <w:lang w:val="ru-RU"/>
        </w:rPr>
        <w:t xml:space="preserve">. Эт</w:t>
      </w:r>
      <w:r>
        <w:rPr>
          <w:rFonts w:eastAsia="NSimSun" w:cs="Arial"/>
          <w:color w:val="auto"/>
          <w:sz w:val="24"/>
          <w:szCs w:val="24"/>
          <w:lang w:val="ru-RU" w:eastAsia="zh-CN" w:bidi="hi-IN"/>
        </w:rPr>
        <w:t xml:space="preserve">о могут быть издательства, оказывающие услуги подписчикам при помощи сервиса </w:t>
      </w:r>
      <w:r>
        <w:rPr>
          <w:rFonts w:eastAsia="NSimSun" w:cs="Arial"/>
          <w:color w:val="auto"/>
          <w:sz w:val="24"/>
          <w:szCs w:val="24"/>
          <w:lang w:val="en-US" w:eastAsia="zh-CN" w:bidi="hi-IN"/>
        </w:rPr>
        <w:t xml:space="preserve">NX2</w:t>
      </w:r>
      <w:r>
        <w:rPr>
          <w:rFonts w:eastAsia="NSimSun" w:cs="Arial"/>
          <w:color w:val="auto"/>
          <w:sz w:val="24"/>
          <w:szCs w:val="24"/>
          <w:lang w:val="ru-RU" w:eastAsia="zh-CN" w:bidi="hi-IN"/>
        </w:rPr>
        <w:t xml:space="preserve">, организации-подписчики</w:t>
      </w:r>
      <w:r>
        <w:rPr>
          <w:lang w:val="ru-RU"/>
        </w:rPr>
        <w:t xml:space="preserve"> и т.д. Соответствующие записи могут добавляться в таблицу автоматически, в результате выполнения тех или иных функций сервиса (например, как результат оформления заказа через подписную форму), либо вручную (например, при регистрации нового Издателя).</w:t>
      </w:r>
      <w:r/>
    </w:p>
    <w:p>
      <w:pPr>
        <w:pStyle w:val="821"/>
        <w:jc w:val="left"/>
      </w:pPr>
      <w:r>
        <w:rPr>
          <w:rFonts w:eastAsia="NSimSun" w:cs="Arial"/>
          <w:color w:val="auto"/>
          <w:sz w:val="24"/>
          <w:szCs w:val="24"/>
          <w:lang w:val="ru-RU" w:eastAsia="zh-CN" w:bidi="hi-IN"/>
        </w:rPr>
        <w:t xml:space="preserve">Запись, в частности, включает</w:t>
      </w:r>
      <w:r>
        <w:rPr>
          <w:lang w:val="ru-RU"/>
        </w:rPr>
        <w:t xml:space="preserve">:</w:t>
      </w:r>
      <w:r/>
    </w:p>
    <w:p>
      <w:pPr>
        <w:pStyle w:val="821"/>
        <w:jc w:val="left"/>
        <w:rPr>
          <w:lang w:val="ru-RU"/>
        </w:rPr>
      </w:pPr>
      <w:r>
        <w:rPr>
          <w:lang w:val="ru-RU"/>
        </w:rPr>
        <w:t xml:space="preserve">- полное и сокращенное название компании;</w:t>
      </w:r>
      <w:r/>
    </w:p>
    <w:p>
      <w:pPr>
        <w:pStyle w:val="821"/>
        <w:jc w:val="left"/>
      </w:pPr>
      <w:r>
        <w:rPr>
          <w:lang w:val="ru-RU"/>
        </w:rPr>
        <w:t xml:space="preserve">- </w:t>
      </w:r>
      <w:r>
        <w:rPr>
          <w:rFonts w:eastAsia="NSimSun" w:cs="Arial"/>
          <w:color w:val="auto"/>
          <w:sz w:val="24"/>
          <w:szCs w:val="24"/>
          <w:lang w:val="ru-RU" w:eastAsia="zh-CN" w:bidi="hi-IN"/>
        </w:rPr>
        <w:t xml:space="preserve">организационную форму;</w:t>
      </w:r>
      <w:r/>
    </w:p>
    <w:p>
      <w:pPr>
        <w:pStyle w:val="821"/>
        <w:jc w:val="left"/>
        <w:rPr>
          <w:rFonts w:eastAsia="NSimSun" w:cs="Arial"/>
          <w:color w:val="auto"/>
          <w:sz w:val="24"/>
          <w:szCs w:val="24"/>
          <w:lang w:val="ru-RU" w:eastAsia="zh-CN" w:bidi="hi-IN"/>
        </w:rPr>
      </w:pPr>
      <w:r>
        <w:rPr>
          <w:rFonts w:eastAsia="NSimSun" w:cs="Arial"/>
          <w:color w:val="auto"/>
          <w:sz w:val="24"/>
          <w:szCs w:val="24"/>
          <w:lang w:val="ru-RU" w:eastAsia="zh-CN" w:bidi="hi-IN"/>
        </w:rPr>
        <w:t xml:space="preserve">- банковскую карточку;</w:t>
      </w:r>
      <w:r/>
    </w:p>
    <w:p>
      <w:pPr>
        <w:pStyle w:val="821"/>
        <w:jc w:val="left"/>
        <w:rPr>
          <w:lang w:val="ru-RU"/>
        </w:rPr>
      </w:pPr>
      <w:r>
        <w:rPr>
          <w:lang w:val="ru-RU"/>
        </w:rPr>
        <w:t xml:space="preserve">- юридический адрес;</w:t>
      </w:r>
      <w:r/>
    </w:p>
    <w:p>
      <w:pPr>
        <w:pStyle w:val="821"/>
        <w:jc w:val="left"/>
      </w:pPr>
      <w:r>
        <w:rPr>
          <w:lang w:val="ru-RU"/>
        </w:rPr>
        <w:t xml:space="preserve">- </w:t>
      </w:r>
      <w:r>
        <w:rPr>
          <w:rFonts w:eastAsia="NSimSun" w:cs="Arial"/>
          <w:color w:val="auto"/>
          <w:sz w:val="24"/>
          <w:szCs w:val="24"/>
          <w:lang w:val="ru-RU" w:eastAsia="zh-CN" w:bidi="hi-IN"/>
        </w:rPr>
        <w:t xml:space="preserve">контактную информацию.</w:t>
      </w:r>
      <w:r/>
    </w:p>
    <w:p>
      <w:pPr>
        <w:pStyle w:val="821"/>
        <w:jc w:val="left"/>
      </w:pPr>
      <w:r/>
      <w:r/>
    </w:p>
    <w:p>
      <w:pPr>
        <w:pStyle w:val="821"/>
        <w:jc w:val="left"/>
      </w:pPr>
      <w:r>
        <mc:AlternateContent>
          <mc:Choice Requires="wpg">
            <w:drawing>
              <wp:inline xmlns:wp="http://schemas.openxmlformats.org/drawingml/2006/wordprocessingDrawing" distT="0" distB="0" distL="0" distR="0">
                <wp:extent cx="6120130" cy="3088640"/>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pic:cNvPicPr>
                        <pic:nvPr/>
                      </pic:nvPicPr>
                      <pic:blipFill>
                        <a:blip r:embed="rId22"/>
                        <a:stretch/>
                      </pic:blipFill>
                      <pic:spPr bwMode="auto">
                        <a:xfrm>
                          <a:off x="0" y="0"/>
                          <a:ext cx="6120130" cy="30886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81.9pt;height:243.2pt;mso-wrap-distance-left:0.0pt;mso-wrap-distance-top:0.0pt;mso-wrap-distance-right:0.0pt;mso-wrap-distance-bottom:0.0pt;" stroked="false">
                <v:path textboxrect="0,0,0,0"/>
                <v:imagedata r:id="rId22" o:title=""/>
              </v:shape>
            </w:pict>
          </mc:Fallback>
        </mc:AlternateContent>
      </w:r>
      <w:r/>
    </w:p>
    <w:p>
      <w:pPr>
        <w:pStyle w:val="821"/>
        <w:jc w:val="left"/>
        <w:rPr>
          <w:highlight w:val="none"/>
          <w:lang w:val="ru-RU"/>
        </w:rPr>
      </w:pPr>
      <w:r>
        <w:rPr>
          <w:lang w:val="ru-RU"/>
        </w:rPr>
      </w:r>
      <w:r/>
    </w:p>
    <w:p>
      <w:pPr>
        <w:pStyle w:val="821"/>
        <w:jc w:val="left"/>
        <w:rPr>
          <w:highlight w:val="none"/>
          <w:lang w:val="ru-RU"/>
        </w:rPr>
      </w:pPr>
      <w:r>
        <w:rPr>
          <w:lang w:val="ru-RU"/>
        </w:rPr>
        <w:t xml:space="preserve">Рис. </w:t>
      </w:r>
      <w:r>
        <w:rPr>
          <w:rFonts w:eastAsia="NSimSun" w:cs="Arial"/>
          <w:color w:val="auto"/>
          <w:sz w:val="24"/>
          <w:szCs w:val="24"/>
          <w:lang w:val="ru-RU" w:eastAsia="zh-CN" w:bidi="hi-IN"/>
        </w:rPr>
        <w:t xml:space="preserve">9</w:t>
      </w:r>
      <w:r>
        <w:rPr>
          <w:lang w:val="ru-RU"/>
        </w:rPr>
        <w:t xml:space="preserve">. Подраздел «</w:t>
      </w:r>
      <w:r>
        <w:rPr>
          <w:rFonts w:eastAsia="NSimSun" w:cs="Arial"/>
          <w:color w:val="auto"/>
          <w:sz w:val="24"/>
          <w:szCs w:val="24"/>
          <w:lang w:val="ru-RU" w:eastAsia="zh-CN" w:bidi="hi-IN"/>
        </w:rPr>
        <w:t xml:space="preserve">Компании</w:t>
      </w:r>
      <w:r>
        <w:rPr>
          <w:lang w:val="ru-RU"/>
        </w:rPr>
        <w:t xml:space="preserve">»</w:t>
      </w:r>
      <w:r>
        <w:rPr>
          <w:highlight w:val="none"/>
          <w:lang w:val="ru-RU"/>
        </w:rPr>
      </w:r>
      <w:r/>
    </w:p>
    <w:p>
      <w:pPr>
        <w:pStyle w:val="824"/>
        <w:rPr>
          <w:rFonts w:ascii="Liberation Serif" w:hAnsi="Liberation Serif" w:cs="Liberation Serif"/>
          <w:sz w:val="24"/>
          <w:szCs w:val="24"/>
        </w:rPr>
      </w:pPr>
      <w:r/>
      <w:bookmarkStart w:id="13" w:name="_Toc13"/>
      <w:r>
        <w:rPr>
          <w:rFonts w:ascii="Liberation Serif" w:hAnsi="Liberation Serif" w:cs="Liberation Serif"/>
          <w:b/>
          <w:bCs/>
          <w:sz w:val="24"/>
          <w:szCs w:val="24"/>
          <w:lang w:val="ru-RU"/>
        </w:rPr>
        <w:t xml:space="preserve">2.</w:t>
      </w:r>
      <w:r>
        <w:rPr>
          <w:rFonts w:ascii="Liberation Serif" w:hAnsi="Liberation Serif" w:eastAsia="NSimSun" w:cs="Liberation Serif"/>
          <w:b/>
          <w:bCs/>
          <w:color w:val="auto"/>
          <w:sz w:val="24"/>
          <w:szCs w:val="24"/>
          <w:lang w:val="ru-RU" w:eastAsia="zh-CN" w:bidi="hi-IN"/>
        </w:rPr>
        <w:t xml:space="preserve">7</w:t>
      </w:r>
      <w:r>
        <w:rPr>
          <w:rFonts w:ascii="Liberation Serif" w:hAnsi="Liberation Serif" w:cs="Liberation Serif"/>
          <w:b/>
          <w:bCs/>
          <w:sz w:val="24"/>
          <w:szCs w:val="24"/>
          <w:lang w:val="ru-RU"/>
        </w:rPr>
        <w:t xml:space="preserve">.</w:t>
      </w:r>
      <w:r>
        <w:rPr>
          <w:rFonts w:ascii="Liberation Serif" w:hAnsi="Liberation Serif" w:eastAsia="NSimSun" w:cs="Liberation Serif"/>
          <w:b/>
          <w:bCs/>
          <w:color w:val="auto"/>
          <w:sz w:val="24"/>
          <w:szCs w:val="24"/>
          <w:lang w:val="ru-RU" w:eastAsia="zh-CN" w:bidi="hi-IN"/>
        </w:rPr>
        <w:t xml:space="preserve">2</w:t>
      </w:r>
      <w:r>
        <w:rPr>
          <w:rFonts w:ascii="Liberation Serif" w:hAnsi="Liberation Serif" w:cs="Liberation Serif"/>
          <w:b/>
          <w:bCs/>
          <w:sz w:val="24"/>
          <w:szCs w:val="24"/>
          <w:lang w:val="ru-RU"/>
        </w:rPr>
        <w:t xml:space="preserve">. Подраздел «</w:t>
      </w:r>
      <w:r>
        <w:rPr>
          <w:rFonts w:ascii="Liberation Serif" w:hAnsi="Liberation Serif" w:eastAsia="NSimSun" w:cs="Liberation Serif"/>
          <w:b/>
          <w:bCs/>
          <w:color w:val="auto"/>
          <w:sz w:val="24"/>
          <w:szCs w:val="24"/>
          <w:lang w:val="ru-RU" w:eastAsia="zh-CN" w:bidi="hi-IN"/>
        </w:rPr>
        <w:t xml:space="preserve">Физлица</w:t>
      </w:r>
      <w:r>
        <w:rPr>
          <w:rFonts w:ascii="Liberation Serif" w:hAnsi="Liberation Serif" w:cs="Liberation Serif"/>
          <w:b/>
          <w:bCs/>
          <w:sz w:val="24"/>
          <w:szCs w:val="24"/>
          <w:lang w:val="ru-RU"/>
        </w:rPr>
        <w:t xml:space="preserve">»</w:t>
      </w:r>
      <w:bookmarkEnd w:id="13"/>
      <w:r>
        <w:rPr>
          <w:rFonts w:ascii="Liberation Serif" w:hAnsi="Liberation Serif" w:cs="Liberation Serif"/>
          <w:sz w:val="24"/>
          <w:szCs w:val="24"/>
        </w:rPr>
      </w:r>
      <w:r/>
    </w:p>
    <w:p>
      <w:pPr>
        <w:pStyle w:val="821"/>
        <w:jc w:val="left"/>
      </w:pPr>
      <w:r>
        <w:rPr>
          <w:lang w:val="ru-RU"/>
        </w:rPr>
        <w:t xml:space="preserve">Подраздел содержит таблицу </w:t>
      </w:r>
      <w:r>
        <w:rPr>
          <w:rFonts w:eastAsia="NSimSun" w:cs="Arial"/>
          <w:color w:val="auto"/>
          <w:sz w:val="24"/>
          <w:szCs w:val="24"/>
          <w:lang w:val="ru-RU" w:eastAsia="zh-CN" w:bidi="hi-IN"/>
        </w:rPr>
        <w:t xml:space="preserve">физлиц, известных сервису, вместе с информацией о них</w:t>
      </w:r>
      <w:r>
        <w:rPr>
          <w:lang w:val="ru-RU"/>
        </w:rPr>
        <w:t xml:space="preserve">. Эти физлица могут соответствовать пользов</w:t>
      </w:r>
      <w:r>
        <w:rPr>
          <w:lang w:val="ru-RU"/>
        </w:rPr>
        <w:t xml:space="preserve">ателям, зарегистрированным в сервисе, подписчикам и т.д. Соответствующие записи могут добавляться в таблицу автоматически, в результате выполнения тех или иных функций сервиса (например, как результат оформления заказа через подписную форму), либо вручную.</w:t>
      </w:r>
      <w:r/>
    </w:p>
    <w:p>
      <w:pPr>
        <w:pStyle w:val="821"/>
        <w:jc w:val="left"/>
      </w:pPr>
      <w:r/>
      <w:r/>
    </w:p>
    <w:p>
      <w:pPr>
        <w:pStyle w:val="821"/>
        <w:jc w:val="left"/>
      </w:pPr>
      <w:r>
        <mc:AlternateContent>
          <mc:Choice Requires="wpg">
            <w:drawing>
              <wp:inline xmlns:wp="http://schemas.openxmlformats.org/drawingml/2006/wordprocessingDrawing" distT="0" distB="0" distL="0" distR="0">
                <wp:extent cx="6120130" cy="312293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pic:cNvPicPr>
                        <pic:nvPr/>
                      </pic:nvPicPr>
                      <pic:blipFill>
                        <a:blip r:embed="rId23"/>
                        <a:stretch/>
                      </pic:blipFill>
                      <pic:spPr bwMode="auto">
                        <a:xfrm>
                          <a:off x="0" y="0"/>
                          <a:ext cx="6120130" cy="31229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81.9pt;height:245.9pt;mso-wrap-distance-left:0.0pt;mso-wrap-distance-top:0.0pt;mso-wrap-distance-right:0.0pt;mso-wrap-distance-bottom:0.0pt;" stroked="false">
                <v:path textboxrect="0,0,0,0"/>
                <v:imagedata r:id="rId23" o:title=""/>
              </v:shape>
            </w:pict>
          </mc:Fallback>
        </mc:AlternateContent>
      </w:r>
      <w:r/>
    </w:p>
    <w:p>
      <w:pPr>
        <w:pStyle w:val="821"/>
        <w:jc w:val="left"/>
        <w:rPr>
          <w:highlight w:val="none"/>
          <w:lang w:val="ru-RU"/>
        </w:rPr>
      </w:pPr>
      <w:r>
        <w:rPr>
          <w:lang w:val="ru-RU"/>
        </w:rPr>
      </w:r>
      <w:r/>
    </w:p>
    <w:p>
      <w:pPr>
        <w:pStyle w:val="821"/>
        <w:jc w:val="left"/>
        <w:rPr>
          <w:highlight w:val="none"/>
          <w:lang w:val="ru-RU"/>
        </w:rPr>
      </w:pPr>
      <w:r>
        <w:rPr>
          <w:lang w:val="ru-RU"/>
        </w:rPr>
        <w:t xml:space="preserve">Рис. 10. Подраздел «</w:t>
      </w:r>
      <w:r>
        <w:rPr>
          <w:rFonts w:eastAsia="NSimSun" w:cs="Arial"/>
          <w:color w:val="auto"/>
          <w:sz w:val="24"/>
          <w:szCs w:val="24"/>
          <w:lang w:val="ru-RU" w:eastAsia="zh-CN" w:bidi="hi-IN"/>
        </w:rPr>
        <w:t xml:space="preserve">Физлица</w:t>
      </w:r>
      <w:r>
        <w:rPr>
          <w:lang w:val="ru-RU"/>
        </w:rPr>
        <w:t xml:space="preserve">»</w:t>
      </w:r>
      <w:r>
        <w:rPr>
          <w:highlight w:val="none"/>
          <w:lang w:val="ru-RU"/>
        </w:rPr>
      </w:r>
      <w:r/>
    </w:p>
    <w:p>
      <w:pPr>
        <w:pStyle w:val="824"/>
        <w:rPr>
          <w:rFonts w:ascii="Liberation Serif" w:hAnsi="Liberation Serif" w:cs="Liberation Serif"/>
          <w:sz w:val="24"/>
          <w:szCs w:val="24"/>
        </w:rPr>
      </w:pPr>
      <w:r/>
      <w:bookmarkStart w:id="14" w:name="_Toc14"/>
      <w:r>
        <w:rPr>
          <w:rFonts w:ascii="Liberation Serif" w:hAnsi="Liberation Serif" w:cs="Liberation Serif"/>
          <w:b/>
          <w:bCs/>
          <w:sz w:val="24"/>
          <w:szCs w:val="24"/>
          <w:lang w:val="ru-RU"/>
        </w:rPr>
        <w:t xml:space="preserve">2.</w:t>
      </w:r>
      <w:r>
        <w:rPr>
          <w:rFonts w:ascii="Liberation Serif" w:hAnsi="Liberation Serif" w:eastAsia="NSimSun" w:cs="Liberation Serif"/>
          <w:b/>
          <w:bCs/>
          <w:color w:val="auto"/>
          <w:sz w:val="24"/>
          <w:szCs w:val="24"/>
          <w:lang w:val="ru-RU" w:eastAsia="zh-CN" w:bidi="hi-IN"/>
        </w:rPr>
        <w:t xml:space="preserve">7</w:t>
      </w:r>
      <w:r>
        <w:rPr>
          <w:rFonts w:ascii="Liberation Serif" w:hAnsi="Liberation Serif" w:cs="Liberation Serif"/>
          <w:b/>
          <w:bCs/>
          <w:sz w:val="24"/>
          <w:szCs w:val="24"/>
          <w:lang w:val="ru-RU"/>
        </w:rPr>
        <w:t xml:space="preserve">.</w:t>
      </w:r>
      <w:r>
        <w:rPr>
          <w:rFonts w:ascii="Liberation Serif" w:hAnsi="Liberation Serif" w:eastAsia="NSimSun" w:cs="Liberation Serif"/>
          <w:b/>
          <w:bCs/>
          <w:color w:val="auto"/>
          <w:sz w:val="24"/>
          <w:szCs w:val="24"/>
          <w:lang w:val="ru-RU" w:eastAsia="zh-CN" w:bidi="hi-IN"/>
        </w:rPr>
        <w:t xml:space="preserve">3</w:t>
      </w:r>
      <w:r>
        <w:rPr>
          <w:rFonts w:ascii="Liberation Serif" w:hAnsi="Liberation Serif" w:cs="Liberation Serif"/>
          <w:b/>
          <w:bCs/>
          <w:sz w:val="24"/>
          <w:szCs w:val="24"/>
          <w:lang w:val="ru-RU"/>
        </w:rPr>
        <w:t xml:space="preserve">. Подраздел «</w:t>
      </w:r>
      <w:r>
        <w:rPr>
          <w:rFonts w:ascii="Liberation Serif" w:hAnsi="Liberation Serif" w:eastAsia="NSimSun" w:cs="Liberation Serif"/>
          <w:b/>
          <w:bCs/>
          <w:color w:val="auto"/>
          <w:sz w:val="24"/>
          <w:szCs w:val="24"/>
          <w:lang w:val="ru-RU" w:eastAsia="zh-CN" w:bidi="hi-IN"/>
        </w:rPr>
        <w:t xml:space="preserve">Адреса</w:t>
      </w:r>
      <w:r>
        <w:rPr>
          <w:rFonts w:ascii="Liberation Serif" w:hAnsi="Liberation Serif" w:cs="Liberation Serif"/>
          <w:b/>
          <w:bCs/>
          <w:sz w:val="24"/>
          <w:szCs w:val="24"/>
          <w:lang w:val="ru-RU"/>
        </w:rPr>
        <w:t xml:space="preserve">»</w:t>
      </w:r>
      <w:bookmarkEnd w:id="14"/>
      <w:r>
        <w:rPr>
          <w:rFonts w:ascii="Liberation Serif" w:hAnsi="Liberation Serif" w:cs="Liberation Serif"/>
          <w:sz w:val="24"/>
          <w:szCs w:val="24"/>
        </w:rPr>
      </w:r>
      <w:r/>
    </w:p>
    <w:p>
      <w:pPr>
        <w:pStyle w:val="821"/>
        <w:jc w:val="left"/>
      </w:pPr>
      <w:r>
        <w:rPr>
          <w:lang w:val="ru-RU"/>
        </w:rPr>
        <w:t xml:space="preserve">Подраздел содержит таблицу </w:t>
      </w:r>
      <w:r>
        <w:rPr>
          <w:rFonts w:eastAsia="NSimSun" w:cs="Arial"/>
          <w:color w:val="auto"/>
          <w:sz w:val="24"/>
          <w:szCs w:val="24"/>
          <w:lang w:val="ru-RU" w:eastAsia="zh-CN" w:bidi="hi-IN"/>
        </w:rPr>
        <w:t xml:space="preserve">контактных данных, с которыми работает сервис </w:t>
      </w:r>
      <w:r>
        <w:rPr>
          <w:rFonts w:eastAsia="NSimSun" w:cs="Arial"/>
          <w:color w:val="auto"/>
          <w:sz w:val="24"/>
          <w:szCs w:val="24"/>
          <w:lang w:val="en-US" w:eastAsia="zh-CN" w:bidi="hi-IN"/>
        </w:rPr>
        <w:t xml:space="preserve">NX2.</w:t>
      </w:r>
      <w:r>
        <w:rPr>
          <w:rFonts w:eastAsia="NSimSun" w:cs="Arial"/>
          <w:color w:val="auto"/>
          <w:sz w:val="24"/>
          <w:szCs w:val="24"/>
          <w:lang w:val="ru-RU" w:eastAsia="zh-CN" w:bidi="hi-IN"/>
        </w:rPr>
        <w:t xml:space="preserve"> </w:t>
      </w:r>
      <w:r>
        <w:rPr>
          <w:lang w:val="ru-RU"/>
        </w:rPr>
        <w:t xml:space="preserve">Соответствующие записи могут добавляться в таблицу и модифицироваться как автоматически, в результате выполнения тех или иных функций сервиса (например, как результат оформления заказа через подписную форму), </w:t>
      </w:r>
      <w:r>
        <w:rPr>
          <w:rFonts w:eastAsia="NSimSun" w:cs="Arial"/>
          <w:color w:val="auto"/>
          <w:sz w:val="24"/>
          <w:szCs w:val="24"/>
          <w:lang w:val="ru-RU" w:eastAsia="zh-CN" w:bidi="hi-IN"/>
        </w:rPr>
        <w:t xml:space="preserve">так и </w:t>
      </w:r>
      <w:r>
        <w:rPr>
          <w:lang w:val="ru-RU"/>
        </w:rPr>
        <w:t xml:space="preserve">вручную.</w:t>
      </w:r>
      <w:r/>
    </w:p>
    <w:p>
      <w:pPr>
        <w:pStyle w:val="821"/>
        <w:jc w:val="left"/>
      </w:pPr>
      <w:r>
        <w:rPr>
          <w:rFonts w:eastAsia="NSimSun" w:cs="Arial"/>
          <w:color w:val="auto"/>
          <w:sz w:val="24"/>
          <w:szCs w:val="24"/>
          <w:lang w:val="ru-RU" w:eastAsia="zh-CN" w:bidi="hi-IN"/>
        </w:rPr>
        <w:t xml:space="preserve">Запись</w:t>
      </w:r>
      <w:r>
        <w:rPr>
          <w:lang w:val="ru-RU"/>
        </w:rPr>
        <w:t xml:space="preserve"> </w:t>
      </w:r>
      <w:r>
        <w:rPr>
          <w:rFonts w:eastAsia="NSimSun" w:cs="Arial"/>
          <w:color w:val="auto"/>
          <w:sz w:val="24"/>
          <w:szCs w:val="24"/>
          <w:lang w:val="ru-RU" w:eastAsia="zh-CN" w:bidi="hi-IN"/>
        </w:rPr>
        <w:t xml:space="preserve">содержит, в частности</w:t>
      </w:r>
      <w:r>
        <w:rPr>
          <w:lang w:val="ru-RU"/>
        </w:rPr>
        <w:t xml:space="preserve">:</w:t>
      </w:r>
      <w:r/>
    </w:p>
    <w:p>
      <w:pPr>
        <w:pStyle w:val="821"/>
        <w:jc w:val="left"/>
      </w:pPr>
      <w:r>
        <w:rPr>
          <w:lang w:val="ru-RU"/>
        </w:rPr>
        <w:t xml:space="preserve">- </w:t>
      </w:r>
      <w:r>
        <w:rPr>
          <w:rFonts w:eastAsia="NSimSun" w:cs="Arial"/>
          <w:color w:val="auto"/>
          <w:sz w:val="24"/>
          <w:szCs w:val="24"/>
          <w:lang w:val="ru-RU" w:eastAsia="zh-CN" w:bidi="hi-IN"/>
        </w:rPr>
        <w:t xml:space="preserve">почтовый</w:t>
      </w:r>
      <w:r>
        <w:rPr>
          <w:lang w:val="ru-RU"/>
        </w:rPr>
        <w:t xml:space="preserve"> адрес в текстовом формате;</w:t>
      </w:r>
      <w:r/>
    </w:p>
    <w:p>
      <w:pPr>
        <w:pStyle w:val="821"/>
        <w:jc w:val="left"/>
        <w:rPr>
          <w:lang w:val="ru-RU"/>
        </w:rPr>
      </w:pPr>
      <w:r>
        <w:rPr>
          <w:lang w:val="ru-RU"/>
        </w:rPr>
        <w:t xml:space="preserve">- компоненты почтового адреса в формате КЛАДР;</w:t>
      </w:r>
      <w:r/>
    </w:p>
    <w:p>
      <w:pPr>
        <w:pStyle w:val="821"/>
        <w:jc w:val="left"/>
        <w:rPr>
          <w:lang w:val="ru-RU"/>
        </w:rPr>
      </w:pPr>
      <w:r>
        <w:rPr>
          <w:lang w:val="ru-RU"/>
        </w:rPr>
        <w:t xml:space="preserve">- телефонный номер.</w:t>
      </w:r>
      <w:r/>
    </w:p>
    <w:p>
      <w:pPr>
        <w:pStyle w:val="821"/>
        <w:jc w:val="left"/>
      </w:pPr>
      <w:r/>
      <w:r/>
    </w:p>
    <w:p>
      <w:pPr>
        <w:pStyle w:val="821"/>
        <w:jc w:val="left"/>
      </w:pPr>
      <w:r>
        <mc:AlternateContent>
          <mc:Choice Requires="wpg">
            <w:drawing>
              <wp:inline xmlns:wp="http://schemas.openxmlformats.org/drawingml/2006/wordprocessingDrawing" distT="0" distB="0" distL="0" distR="0">
                <wp:extent cx="6120130" cy="3142615"/>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pic:cNvPicPr>
                        <pic:nvPr/>
                      </pic:nvPicPr>
                      <pic:blipFill>
                        <a:blip r:embed="rId24"/>
                        <a:stretch/>
                      </pic:blipFill>
                      <pic:spPr bwMode="auto">
                        <a:xfrm>
                          <a:off x="0" y="0"/>
                          <a:ext cx="6120130" cy="31426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81.9pt;height:247.4pt;mso-wrap-distance-left:0.0pt;mso-wrap-distance-top:0.0pt;mso-wrap-distance-right:0.0pt;mso-wrap-distance-bottom:0.0pt;" stroked="false">
                <v:path textboxrect="0,0,0,0"/>
                <v:imagedata r:id="rId24" o:title=""/>
              </v:shape>
            </w:pict>
          </mc:Fallback>
        </mc:AlternateContent>
      </w:r>
      <w:r/>
    </w:p>
    <w:p>
      <w:pPr>
        <w:pStyle w:val="821"/>
        <w:jc w:val="left"/>
        <w:rPr>
          <w:highlight w:val="none"/>
          <w:lang w:val="ru-RU"/>
        </w:rPr>
      </w:pPr>
      <w:r>
        <w:rPr>
          <w:lang w:val="ru-RU"/>
        </w:rPr>
      </w:r>
      <w:r/>
    </w:p>
    <w:p>
      <w:pPr>
        <w:pStyle w:val="821"/>
        <w:jc w:val="left"/>
        <w:rPr>
          <w:highlight w:val="none"/>
          <w:lang w:val="ru-RU"/>
        </w:rPr>
      </w:pPr>
      <w:r>
        <w:rPr>
          <w:lang w:val="ru-RU"/>
        </w:rPr>
        <w:t xml:space="preserve">Рис. </w:t>
      </w:r>
      <w:r>
        <w:rPr>
          <w:lang w:val="en-US"/>
        </w:rPr>
        <w:t xml:space="preserve">1</w:t>
      </w:r>
      <w:r>
        <w:rPr>
          <w:rFonts w:eastAsia="NSimSun" w:cs="Arial"/>
          <w:color w:val="auto"/>
          <w:sz w:val="24"/>
          <w:szCs w:val="24"/>
          <w:lang w:val="ru-RU" w:eastAsia="zh-CN" w:bidi="hi-IN"/>
        </w:rPr>
        <w:t xml:space="preserve">1</w:t>
      </w:r>
      <w:r>
        <w:rPr>
          <w:lang w:val="ru-RU"/>
        </w:rPr>
        <w:t xml:space="preserve">. Подраздел «</w:t>
      </w:r>
      <w:r>
        <w:rPr>
          <w:rFonts w:eastAsia="NSimSun" w:cs="Arial"/>
          <w:color w:val="auto"/>
          <w:sz w:val="24"/>
          <w:szCs w:val="24"/>
          <w:lang w:val="ru-RU" w:eastAsia="zh-CN" w:bidi="hi-IN"/>
        </w:rPr>
        <w:t xml:space="preserve">Адреса</w:t>
      </w:r>
      <w:r>
        <w:rPr>
          <w:lang w:val="ru-RU"/>
        </w:rPr>
        <w:t xml:space="preserve">»</w:t>
      </w:r>
      <w:r/>
    </w:p>
    <w:p>
      <w:pPr>
        <w:pStyle w:val="824"/>
        <w:rPr>
          <w:rFonts w:ascii="Liberation Serif" w:hAnsi="Liberation Serif" w:cs="Liberation Serif"/>
          <w:sz w:val="24"/>
          <w:szCs w:val="24"/>
        </w:rPr>
      </w:pPr>
      <w:r/>
      <w:bookmarkStart w:id="15" w:name="_Toc15"/>
      <w:r>
        <w:rPr>
          <w:rFonts w:ascii="Liberation Serif" w:hAnsi="Liberation Serif" w:cs="Liberation Serif"/>
          <w:b/>
          <w:bCs/>
          <w:sz w:val="24"/>
          <w:szCs w:val="24"/>
          <w:lang w:val="ru-RU"/>
        </w:rPr>
        <w:t xml:space="preserve">2.</w:t>
      </w:r>
      <w:r>
        <w:rPr>
          <w:rFonts w:ascii="Liberation Serif" w:hAnsi="Liberation Serif" w:eastAsia="NSimSun" w:cs="Liberation Serif"/>
          <w:b/>
          <w:bCs/>
          <w:color w:val="auto"/>
          <w:sz w:val="24"/>
          <w:szCs w:val="24"/>
          <w:lang w:val="ru-RU" w:eastAsia="zh-CN" w:bidi="hi-IN"/>
        </w:rPr>
        <w:t xml:space="preserve">7</w:t>
      </w:r>
      <w:r>
        <w:rPr>
          <w:rFonts w:ascii="Liberation Serif" w:hAnsi="Liberation Serif" w:cs="Liberation Serif"/>
          <w:b/>
          <w:bCs/>
          <w:sz w:val="24"/>
          <w:szCs w:val="24"/>
          <w:lang w:val="ru-RU"/>
        </w:rPr>
        <w:t xml:space="preserve">.</w:t>
      </w:r>
      <w:r>
        <w:rPr>
          <w:rFonts w:ascii="Liberation Serif" w:hAnsi="Liberation Serif" w:eastAsia="NSimSun" w:cs="Liberation Serif"/>
          <w:b/>
          <w:bCs/>
          <w:color w:val="auto"/>
          <w:sz w:val="24"/>
          <w:szCs w:val="24"/>
          <w:lang w:val="ru-RU" w:eastAsia="zh-CN" w:bidi="hi-IN"/>
        </w:rPr>
        <w:t xml:space="preserve">4</w:t>
      </w:r>
      <w:r>
        <w:rPr>
          <w:rFonts w:ascii="Liberation Serif" w:hAnsi="Liberation Serif" w:cs="Liberation Serif"/>
          <w:b/>
          <w:bCs/>
          <w:sz w:val="24"/>
          <w:szCs w:val="24"/>
          <w:lang w:val="ru-RU"/>
        </w:rPr>
        <w:t xml:space="preserve">. Подраздел «Страны»</w:t>
      </w:r>
      <w:bookmarkEnd w:id="15"/>
      <w:r>
        <w:rPr>
          <w:rFonts w:ascii="Liberation Serif" w:hAnsi="Liberation Serif" w:cs="Liberation Serif"/>
          <w:sz w:val="24"/>
          <w:szCs w:val="24"/>
        </w:rPr>
      </w:r>
      <w:r/>
    </w:p>
    <w:p>
      <w:pPr>
        <w:pStyle w:val="821"/>
        <w:jc w:val="left"/>
      </w:pPr>
      <w:r>
        <w:rPr>
          <w:lang w:val="ru-RU"/>
        </w:rPr>
        <w:t xml:space="preserve">Подраздел содержит таблицу </w:t>
      </w:r>
      <w:r>
        <w:rPr>
          <w:rFonts w:eastAsia="NSimSun" w:cs="Arial"/>
          <w:color w:val="auto"/>
          <w:sz w:val="24"/>
          <w:szCs w:val="24"/>
          <w:lang w:val="ru-RU" w:eastAsia="zh-CN" w:bidi="hi-IN"/>
        </w:rPr>
        <w:t xml:space="preserve">стран</w:t>
      </w:r>
      <w:r>
        <w:rPr>
          <w:lang w:val="ru-RU"/>
        </w:rPr>
        <w:t xml:space="preserve">.</w:t>
      </w:r>
      <w:r>
        <w:rPr>
          <w:lang w:val="ru-RU"/>
        </w:rPr>
      </w:r>
      <w:r/>
    </w:p>
    <w:p>
      <w:pPr>
        <w:pStyle w:val="824"/>
        <w:rPr>
          <w:rFonts w:ascii="Liberation Serif" w:hAnsi="Liberation Serif" w:cs="Liberation Serif"/>
          <w:sz w:val="24"/>
          <w:szCs w:val="24"/>
        </w:rPr>
      </w:pPr>
      <w:r/>
      <w:bookmarkStart w:id="16" w:name="_Toc16"/>
      <w:r>
        <w:rPr>
          <w:rFonts w:ascii="Liberation Serif" w:hAnsi="Liberation Serif" w:cs="Liberation Serif"/>
          <w:b/>
          <w:bCs/>
          <w:sz w:val="24"/>
          <w:szCs w:val="24"/>
          <w:lang w:val="ru-RU"/>
        </w:rPr>
        <w:t xml:space="preserve">2.</w:t>
      </w:r>
      <w:r>
        <w:rPr>
          <w:rFonts w:ascii="Liberation Serif" w:hAnsi="Liberation Serif" w:eastAsia="NSimSun" w:cs="Liberation Serif"/>
          <w:b/>
          <w:bCs/>
          <w:color w:val="auto"/>
          <w:sz w:val="24"/>
          <w:szCs w:val="24"/>
          <w:lang w:val="ru-RU" w:eastAsia="zh-CN" w:bidi="hi-IN"/>
        </w:rPr>
        <w:t xml:space="preserve">7</w:t>
      </w:r>
      <w:r>
        <w:rPr>
          <w:rFonts w:ascii="Liberation Serif" w:hAnsi="Liberation Serif" w:cs="Liberation Serif"/>
          <w:b/>
          <w:bCs/>
          <w:sz w:val="24"/>
          <w:szCs w:val="24"/>
          <w:lang w:val="ru-RU"/>
        </w:rPr>
        <w:t xml:space="preserve">.</w:t>
      </w:r>
      <w:r>
        <w:rPr>
          <w:rFonts w:ascii="Liberation Serif" w:hAnsi="Liberation Serif" w:eastAsia="NSimSun" w:cs="Liberation Serif"/>
          <w:b/>
          <w:bCs/>
          <w:color w:val="auto"/>
          <w:sz w:val="24"/>
          <w:szCs w:val="24"/>
          <w:lang w:val="ru-RU" w:eastAsia="zh-CN" w:bidi="hi-IN"/>
        </w:rPr>
        <w:t xml:space="preserve">5</w:t>
      </w:r>
      <w:r>
        <w:rPr>
          <w:rFonts w:ascii="Liberation Serif" w:hAnsi="Liberation Serif" w:cs="Liberation Serif"/>
          <w:b/>
          <w:bCs/>
          <w:sz w:val="24"/>
          <w:szCs w:val="24"/>
          <w:lang w:val="ru-RU"/>
        </w:rPr>
        <w:t xml:space="preserve">. Подраздел «Регионы»</w:t>
      </w:r>
      <w:bookmarkEnd w:id="16"/>
      <w:r>
        <w:rPr>
          <w:rFonts w:ascii="Liberation Serif" w:hAnsi="Liberation Serif" w:cs="Liberation Serif"/>
          <w:sz w:val="24"/>
          <w:szCs w:val="24"/>
        </w:rPr>
      </w:r>
      <w:r/>
    </w:p>
    <w:p>
      <w:pPr>
        <w:pStyle w:val="821"/>
        <w:jc w:val="left"/>
        <w:rPr>
          <w:lang w:val="ru-RU"/>
        </w:rPr>
      </w:pPr>
      <w:r>
        <w:rPr>
          <w:lang w:val="ru-RU"/>
        </w:rPr>
        <w:t xml:space="preserve">Подраздел содержит таблицу регионов Российской Федерации с их названиями и кодами.</w:t>
      </w:r>
      <w:r>
        <w:rPr>
          <w:lang w:val="ru-RU"/>
        </w:rPr>
      </w:r>
      <w:r/>
    </w:p>
    <w:p>
      <w:pPr>
        <w:pStyle w:val="824"/>
        <w:rPr>
          <w:rFonts w:ascii="Liberation Serif" w:hAnsi="Liberation Serif" w:cs="Liberation Serif"/>
          <w:sz w:val="24"/>
          <w:szCs w:val="24"/>
        </w:rPr>
      </w:pPr>
      <w:r/>
      <w:bookmarkStart w:id="17" w:name="_Toc17"/>
      <w:r>
        <w:rPr>
          <w:rFonts w:ascii="Liberation Serif" w:hAnsi="Liberation Serif" w:cs="Liberation Serif"/>
          <w:b/>
          <w:bCs/>
          <w:sz w:val="24"/>
          <w:szCs w:val="24"/>
          <w:lang w:val="ru-RU"/>
        </w:rPr>
        <w:t xml:space="preserve">2.</w:t>
      </w:r>
      <w:r>
        <w:rPr>
          <w:rFonts w:ascii="Liberation Serif" w:hAnsi="Liberation Serif" w:eastAsia="NSimSun" w:cs="Liberation Serif"/>
          <w:b/>
          <w:bCs/>
          <w:color w:val="auto"/>
          <w:sz w:val="24"/>
          <w:szCs w:val="24"/>
          <w:lang w:val="ru-RU" w:eastAsia="zh-CN" w:bidi="hi-IN"/>
        </w:rPr>
        <w:t xml:space="preserve">7</w:t>
      </w:r>
      <w:r>
        <w:rPr>
          <w:rFonts w:ascii="Liberation Serif" w:hAnsi="Liberation Serif" w:cs="Liberation Serif"/>
          <w:b/>
          <w:bCs/>
          <w:sz w:val="24"/>
          <w:szCs w:val="24"/>
          <w:lang w:val="ru-RU"/>
        </w:rPr>
        <w:t xml:space="preserve">.</w:t>
      </w:r>
      <w:r>
        <w:rPr>
          <w:rFonts w:ascii="Liberation Serif" w:hAnsi="Liberation Serif" w:eastAsia="NSimSun" w:cs="Liberation Serif"/>
          <w:b/>
          <w:bCs/>
          <w:color w:val="auto"/>
          <w:sz w:val="24"/>
          <w:szCs w:val="24"/>
          <w:lang w:val="ru-RU" w:eastAsia="zh-CN" w:bidi="hi-IN"/>
        </w:rPr>
        <w:t xml:space="preserve">6</w:t>
      </w:r>
      <w:r>
        <w:rPr>
          <w:rFonts w:ascii="Liberation Serif" w:hAnsi="Liberation Serif" w:cs="Liberation Serif"/>
          <w:b/>
          <w:bCs/>
          <w:sz w:val="24"/>
          <w:szCs w:val="24"/>
          <w:lang w:val="ru-RU"/>
        </w:rPr>
        <w:t xml:space="preserve">. Подраздел «</w:t>
      </w:r>
      <w:r>
        <w:rPr>
          <w:rFonts w:ascii="Liberation Serif" w:hAnsi="Liberation Serif" w:eastAsia="NSimSun" w:cs="Liberation Serif"/>
          <w:b/>
          <w:bCs/>
          <w:color w:val="auto"/>
          <w:sz w:val="24"/>
          <w:szCs w:val="24"/>
          <w:lang w:val="ru-RU" w:eastAsia="zh-CN" w:bidi="hi-IN"/>
        </w:rPr>
        <w:t xml:space="preserve">Уведомления»</w:t>
      </w:r>
      <w:bookmarkEnd w:id="17"/>
      <w:r>
        <w:rPr>
          <w:rFonts w:ascii="Liberation Serif" w:hAnsi="Liberation Serif" w:cs="Liberation Serif"/>
          <w:sz w:val="24"/>
          <w:szCs w:val="24"/>
        </w:rPr>
      </w:r>
      <w:r/>
    </w:p>
    <w:p>
      <w:pPr>
        <w:pStyle w:val="821"/>
        <w:jc w:val="left"/>
      </w:pPr>
      <w:r>
        <w:rPr>
          <w:lang w:val="ru-RU"/>
        </w:rPr>
        <w:t xml:space="preserve">Подраздел позволяет работать с шаблонами писем, уведомляющих </w:t>
      </w:r>
      <w:r>
        <w:rPr>
          <w:rFonts w:eastAsia="NSimSun" w:cs="Arial"/>
          <w:color w:val="auto"/>
          <w:sz w:val="24"/>
          <w:szCs w:val="24"/>
          <w:lang w:val="ru-RU" w:eastAsia="zh-CN" w:bidi="hi-IN"/>
        </w:rPr>
        <w:t xml:space="preserve">пользователей</w:t>
      </w:r>
      <w:r>
        <w:rPr>
          <w:lang w:val="ru-RU"/>
        </w:rPr>
        <w:t xml:space="preserve"> сервиса и подписчиков о событиях различных типов. Содержит две таблицы — «Типы </w:t>
      </w:r>
      <w:r>
        <w:rPr>
          <w:rFonts w:eastAsia="NSimSun" w:cs="Arial"/>
          <w:color w:val="auto"/>
          <w:sz w:val="24"/>
          <w:szCs w:val="24"/>
          <w:lang w:val="ru-RU" w:eastAsia="zh-CN" w:bidi="hi-IN"/>
        </w:rPr>
        <w:t xml:space="preserve">уведомлений</w:t>
      </w:r>
      <w:r>
        <w:rPr>
          <w:lang w:val="ru-RU"/>
        </w:rPr>
        <w:t xml:space="preserve">» и «Шаблоны уведомлений».</w:t>
      </w:r>
      <w:r/>
    </w:p>
    <w:p>
      <w:pPr>
        <w:pStyle w:val="821"/>
        <w:jc w:val="left"/>
      </w:pPr>
      <w:r>
        <w:rPr>
          <w:lang w:val="ru-RU"/>
        </w:rPr>
        <w:t xml:space="preserve">Первая таблица связывает события, предусмотренные </w:t>
      </w:r>
      <w:r>
        <w:rPr>
          <w:rFonts w:eastAsia="NSimSun" w:cs="Arial"/>
          <w:color w:val="auto"/>
          <w:sz w:val="24"/>
          <w:szCs w:val="24"/>
          <w:lang w:val="ru-RU" w:eastAsia="zh-CN" w:bidi="hi-IN"/>
        </w:rPr>
        <w:t xml:space="preserve">бизнес-логикой системы, с их внешними названиями и темами соответствующих писем. При изменении состава таких событий Администратор может удалить некоторые из них или добавить новые. Кроме того, можно отредактировать тему письма.</w:t>
      </w:r>
      <w:r/>
    </w:p>
    <w:p>
      <w:pPr>
        <w:pStyle w:val="821"/>
        <w:jc w:val="left"/>
      </w:pPr>
      <w:r/>
      <w:r/>
    </w:p>
    <w:p>
      <w:pPr>
        <w:pStyle w:val="821"/>
        <w:jc w:val="left"/>
        <w:rPr>
          <w:rFonts w:eastAsia="NSimSun" w:cs="Arial"/>
          <w:color w:val="auto"/>
          <w:sz w:val="24"/>
          <w:szCs w:val="24"/>
          <w:lang w:val="ru-RU" w:eastAsia="zh-CN" w:bidi="hi-IN"/>
        </w:rPr>
      </w:pPr>
      <w:r>
        <mc:AlternateContent>
          <mc:Choice Requires="wpg">
            <w:drawing>
              <wp:inline xmlns:wp="http://schemas.openxmlformats.org/drawingml/2006/wordprocessingDrawing" distT="0" distB="0" distL="0" distR="0">
                <wp:extent cx="6120130" cy="3093720"/>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pic:cNvPicPr>
                        <pic:nvPr/>
                      </pic:nvPicPr>
                      <pic:blipFill>
                        <a:blip r:embed="rId25"/>
                        <a:stretch/>
                      </pic:blipFill>
                      <pic:spPr bwMode="auto">
                        <a:xfrm>
                          <a:off x="0" y="0"/>
                          <a:ext cx="6120130" cy="30937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81.9pt;height:243.6pt;mso-wrap-distance-left:0.0pt;mso-wrap-distance-top:0.0pt;mso-wrap-distance-right:0.0pt;mso-wrap-distance-bottom:0.0pt;" stroked="false">
                <v:path textboxrect="0,0,0,0"/>
                <v:imagedata r:id="rId25" o:title=""/>
              </v:shape>
            </w:pict>
          </mc:Fallback>
        </mc:AlternateContent>
      </w:r>
      <w:r/>
    </w:p>
    <w:p>
      <w:pPr>
        <w:pStyle w:val="821"/>
        <w:jc w:val="left"/>
        <w:rPr>
          <w:rFonts w:eastAsia="NSimSun" w:cs="Arial"/>
          <w:color w:val="auto"/>
          <w:sz w:val="24"/>
          <w:szCs w:val="24"/>
          <w:highlight w:val="none"/>
          <w:lang w:val="ru-RU" w:eastAsia="zh-CN" w:bidi="hi-IN"/>
        </w:rPr>
      </w:pPr>
      <w:r>
        <w:rPr>
          <w:rFonts w:eastAsia="NSimSun" w:cs="Arial"/>
          <w:color w:val="auto"/>
          <w:sz w:val="24"/>
          <w:szCs w:val="24"/>
          <w:lang w:val="ru-RU" w:eastAsia="zh-CN" w:bidi="hi-IN"/>
        </w:rPr>
      </w:r>
      <w:r/>
    </w:p>
    <w:p>
      <w:pPr>
        <w:pStyle w:val="821"/>
        <w:jc w:val="left"/>
        <w:rPr>
          <w:rFonts w:eastAsia="NSimSun" w:cs="Arial"/>
          <w:color w:val="auto"/>
          <w:sz w:val="24"/>
          <w:szCs w:val="24"/>
          <w:highlight w:val="none"/>
          <w:lang w:val="ru-RU" w:eastAsia="zh-CN" w:bidi="hi-IN"/>
        </w:rPr>
      </w:pPr>
      <w:r>
        <w:rPr>
          <w:rFonts w:eastAsia="NSimSun" w:cs="Arial"/>
          <w:color w:val="auto"/>
          <w:sz w:val="24"/>
          <w:szCs w:val="24"/>
          <w:lang w:val="ru-RU" w:eastAsia="zh-CN" w:bidi="hi-IN"/>
        </w:rPr>
        <w:t xml:space="preserve">Рис. 12. Подраздел «Уведомления», таблица «Типы уведомлений»</w:t>
      </w:r>
      <w:r/>
    </w:p>
    <w:p>
      <w:pPr>
        <w:pStyle w:val="821"/>
        <w:jc w:val="left"/>
      </w:pPr>
      <w:r/>
      <w:r/>
    </w:p>
    <w:p>
      <w:pPr>
        <w:pStyle w:val="821"/>
        <w:jc w:val="left"/>
      </w:pPr>
      <w:r>
        <w:rPr>
          <w:rFonts w:eastAsia="NSimSun" w:cs="Arial"/>
          <w:color w:val="auto"/>
          <w:sz w:val="24"/>
          <w:szCs w:val="24"/>
          <w:lang w:val="ru-RU" w:eastAsia="zh-CN" w:bidi="hi-IN"/>
        </w:rPr>
        <w:t xml:space="preserve">Вторая таблица связывает типы событий, шаблоны в формате </w:t>
      </w:r>
      <w:r>
        <w:rPr>
          <w:rFonts w:eastAsia="NSimSun" w:cs="Arial"/>
          <w:color w:val="auto"/>
          <w:sz w:val="24"/>
          <w:szCs w:val="24"/>
          <w:lang w:val="en-US" w:eastAsia="zh-CN" w:bidi="hi-IN"/>
        </w:rPr>
        <w:t xml:space="preserve">HTML </w:t>
      </w:r>
      <w:r>
        <w:rPr>
          <w:rFonts w:eastAsia="NSimSun" w:cs="Arial"/>
          <w:color w:val="auto"/>
          <w:sz w:val="24"/>
          <w:szCs w:val="24"/>
          <w:lang w:val="ru-RU" w:eastAsia="zh-CN" w:bidi="hi-IN"/>
        </w:rPr>
        <w:t xml:space="preserve">и их названия. Для каждого типа соб</w:t>
      </w:r>
      <w:r>
        <w:rPr>
          <w:rFonts w:eastAsia="NSimSun" w:cs="Arial"/>
          <w:color w:val="auto"/>
          <w:sz w:val="24"/>
          <w:szCs w:val="24"/>
          <w:lang w:val="ru-RU" w:eastAsia="zh-CN" w:bidi="hi-IN"/>
        </w:rPr>
        <w:t xml:space="preserve">ытия можно задать несколько шаблонов, однако при предварительной настройке сервиса необходимо выбрать тот шаблон, который будет использоваться по умолчанию. Администратор может удалять шаблоны, добавлять новые, редактировать их тело при помощи встроенного </w:t>
      </w:r>
      <w:r>
        <w:rPr>
          <w:rFonts w:eastAsia="NSimSun" w:cs="Arial"/>
          <w:color w:val="auto"/>
          <w:sz w:val="24"/>
          <w:szCs w:val="24"/>
          <w:lang w:val="en-US" w:eastAsia="zh-CN" w:bidi="hi-IN"/>
        </w:rPr>
        <w:t xml:space="preserve">HTML-</w:t>
      </w:r>
      <w:r>
        <w:rPr>
          <w:rFonts w:eastAsia="NSimSun" w:cs="Arial"/>
          <w:color w:val="auto"/>
          <w:sz w:val="24"/>
          <w:szCs w:val="24"/>
          <w:lang w:val="ru-RU" w:eastAsia="zh-CN" w:bidi="hi-IN"/>
        </w:rPr>
        <w:t xml:space="preserve">редактора, использовать функцию предварительного просмотра.</w:t>
      </w:r>
      <w:r/>
    </w:p>
    <w:p>
      <w:pPr>
        <w:pStyle w:val="821"/>
        <w:jc w:val="left"/>
      </w:pPr>
      <w:r/>
      <w:r/>
    </w:p>
    <w:p>
      <w:pPr>
        <w:pStyle w:val="821"/>
        <w:jc w:val="left"/>
        <w:rPr>
          <w:rFonts w:eastAsia="NSimSun" w:cs="Arial"/>
          <w:color w:val="auto"/>
          <w:sz w:val="24"/>
          <w:szCs w:val="24"/>
          <w:highlight w:val="none"/>
          <w:lang w:val="ru-RU" w:eastAsia="zh-CN" w:bidi="hi-IN"/>
        </w:rPr>
      </w:pPr>
      <w:r>
        <mc:AlternateContent>
          <mc:Choice Requires="wpg">
            <w:drawing>
              <wp:inline xmlns:wp="http://schemas.openxmlformats.org/drawingml/2006/wordprocessingDrawing" distT="0" distB="0" distL="0" distR="0">
                <wp:extent cx="6120130" cy="3119755"/>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pic:cNvPicPr>
                        <pic:nvPr/>
                      </pic:nvPicPr>
                      <pic:blipFill>
                        <a:blip r:embed="rId26"/>
                        <a:stretch/>
                      </pic:blipFill>
                      <pic:spPr bwMode="auto">
                        <a:xfrm>
                          <a:off x="0" y="0"/>
                          <a:ext cx="6120130" cy="311975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81.9pt;height:245.6pt;mso-wrap-distance-left:0.0pt;mso-wrap-distance-top:0.0pt;mso-wrap-distance-right:0.0pt;mso-wrap-distance-bottom:0.0pt;" stroked="false">
                <v:path textboxrect="0,0,0,0"/>
                <v:imagedata r:id="rId26" o:title=""/>
              </v:shape>
            </w:pict>
          </mc:Fallback>
        </mc:AlternateContent>
      </w:r>
      <w:r/>
    </w:p>
    <w:p>
      <w:pPr>
        <w:pStyle w:val="821"/>
        <w:jc w:val="left"/>
        <w:rPr>
          <w:rFonts w:eastAsia="NSimSun" w:cs="Arial"/>
          <w:color w:val="auto"/>
          <w:sz w:val="24"/>
          <w:szCs w:val="24"/>
          <w:highlight w:val="none"/>
          <w:lang w:val="ru-RU" w:eastAsia="zh-CN" w:bidi="hi-IN"/>
        </w:rPr>
      </w:pPr>
      <w:r>
        <w:rPr>
          <w:rFonts w:eastAsia="NSimSun" w:cs="Arial"/>
          <w:color w:val="auto"/>
          <w:sz w:val="24"/>
          <w:szCs w:val="24"/>
          <w:lang w:val="ru-RU" w:eastAsia="zh-CN" w:bidi="hi-IN"/>
        </w:rPr>
      </w:r>
      <w:r/>
    </w:p>
    <w:p>
      <w:pPr>
        <w:pStyle w:val="821"/>
        <w:jc w:val="left"/>
        <w:rPr>
          <w:rFonts w:eastAsia="NSimSun" w:cs="Arial"/>
          <w:color w:val="auto"/>
          <w:sz w:val="24"/>
          <w:szCs w:val="24"/>
          <w:highlight w:val="none"/>
          <w:lang w:val="ru-RU" w:eastAsia="zh-CN" w:bidi="hi-IN"/>
        </w:rPr>
      </w:pPr>
      <w:r>
        <w:rPr>
          <w:rFonts w:eastAsia="NSimSun" w:cs="Arial"/>
          <w:color w:val="auto"/>
          <w:sz w:val="24"/>
          <w:szCs w:val="24"/>
          <w:lang w:val="ru-RU" w:eastAsia="zh-CN" w:bidi="hi-IN"/>
        </w:rPr>
        <w:t xml:space="preserve">Рис. 13. Подраздел «Уведомления», редактирование шаблона</w:t>
      </w:r>
      <w:r>
        <w:rPr>
          <w:rFonts w:eastAsia="NSimSun" w:cs="Arial"/>
          <w:color w:val="auto"/>
          <w:sz w:val="24"/>
          <w:szCs w:val="24"/>
          <w:highlight w:val="none"/>
          <w:lang w:val="ru-RU" w:eastAsia="zh-CN" w:bidi="hi-IN"/>
        </w:rPr>
      </w:r>
      <w:r/>
    </w:p>
    <w:p>
      <w:pPr>
        <w:pStyle w:val="823"/>
        <w:rPr>
          <w:rFonts w:ascii="Liberation Serif" w:hAnsi="Liberation Serif" w:cs="Liberation Serif"/>
          <w:sz w:val="24"/>
          <w:szCs w:val="24"/>
        </w:rPr>
      </w:pPr>
      <w:r/>
      <w:bookmarkStart w:id="18" w:name="_Toc18"/>
      <w:r>
        <w:rPr>
          <w:rFonts w:ascii="Liberation Serif" w:hAnsi="Liberation Serif" w:eastAsia="NSimSun" w:cs="Liberation Serif"/>
          <w:b/>
          <w:bCs/>
          <w:color w:val="auto"/>
          <w:sz w:val="24"/>
          <w:szCs w:val="24"/>
          <w:lang w:val="ru-RU" w:eastAsia="zh-CN" w:bidi="hi-IN"/>
        </w:rPr>
        <w:t xml:space="preserve">2</w:t>
      </w:r>
      <w:r>
        <w:rPr>
          <w:rFonts w:ascii="Liberation Serif" w:hAnsi="Liberation Serif" w:cs="Liberation Serif"/>
          <w:b/>
          <w:bCs/>
          <w:sz w:val="24"/>
          <w:szCs w:val="24"/>
          <w:lang w:val="ru-RU"/>
        </w:rPr>
        <w:t xml:space="preserve">.</w:t>
      </w:r>
      <w:r>
        <w:rPr>
          <w:rFonts w:ascii="Liberation Serif" w:hAnsi="Liberation Serif" w:eastAsia="NSimSun" w:cs="Liberation Serif"/>
          <w:b/>
          <w:bCs/>
          <w:color w:val="auto"/>
          <w:sz w:val="24"/>
          <w:szCs w:val="24"/>
          <w:lang w:val="ru-RU" w:eastAsia="zh-CN" w:bidi="hi-IN"/>
        </w:rPr>
        <w:t xml:space="preserve">8</w:t>
      </w:r>
      <w:r>
        <w:rPr>
          <w:rFonts w:ascii="Liberation Serif" w:hAnsi="Liberation Serif" w:cs="Liberation Serif"/>
          <w:b/>
          <w:bCs/>
          <w:sz w:val="24"/>
          <w:szCs w:val="24"/>
          <w:lang w:val="ru-RU"/>
        </w:rPr>
        <w:t xml:space="preserve">. Раздел «Сотрудники»</w:t>
      </w:r>
      <w:bookmarkEnd w:id="18"/>
      <w:r>
        <w:rPr>
          <w:rFonts w:ascii="Liberation Serif" w:hAnsi="Liberation Serif" w:cs="Liberation Serif"/>
          <w:sz w:val="24"/>
          <w:szCs w:val="24"/>
        </w:rPr>
      </w:r>
      <w:r/>
    </w:p>
    <w:p>
      <w:pPr>
        <w:pStyle w:val="821"/>
        <w:jc w:val="left"/>
      </w:pPr>
      <w:r>
        <w:rPr>
          <w:lang w:val="ru-RU"/>
        </w:rPr>
        <w:t xml:space="preserve">Раздел доступен пользовател</w:t>
      </w:r>
      <w:r>
        <w:rPr>
          <w:rFonts w:eastAsia="NSimSun" w:cs="Arial"/>
          <w:color w:val="auto"/>
          <w:sz w:val="24"/>
          <w:szCs w:val="24"/>
          <w:lang w:val="ru-RU" w:eastAsia="zh-CN" w:bidi="hi-IN"/>
        </w:rPr>
        <w:t xml:space="preserve">ям</w:t>
      </w:r>
      <w:r>
        <w:rPr>
          <w:lang w:val="ru-RU"/>
        </w:rPr>
        <w:t xml:space="preserve"> в роли </w:t>
      </w:r>
      <w:r>
        <w:rPr>
          <w:rFonts w:eastAsia="NSimSun" w:cs="Arial"/>
          <w:color w:val="auto"/>
          <w:sz w:val="24"/>
          <w:szCs w:val="24"/>
          <w:lang w:val="ru-RU" w:eastAsia="zh-CN" w:bidi="hi-IN"/>
        </w:rPr>
        <w:t xml:space="preserve">Руководитель или Разработчик</w:t>
      </w:r>
      <w:r>
        <w:rPr>
          <w:lang w:val="ru-RU"/>
        </w:rPr>
        <w:t xml:space="preserve">. Аналогичен разделу «Пользователи» (см. Подробнее соответствующий пункт данного Руководства), однако </w:t>
      </w:r>
      <w:r>
        <w:rPr>
          <w:rFonts w:eastAsia="NSimSun" w:cs="Arial"/>
          <w:color w:val="auto"/>
          <w:sz w:val="24"/>
          <w:szCs w:val="24"/>
          <w:lang w:val="ru-RU" w:eastAsia="zh-CN" w:bidi="hi-IN"/>
        </w:rPr>
        <w:t xml:space="preserve">позволяет Руководителю регистрировать новых пользователей и управлять информацией о них, только если они работают в одном с Руководителем Издателе.</w:t>
      </w:r>
      <w:r/>
    </w:p>
    <w:p>
      <w:pPr>
        <w:pStyle w:val="821"/>
        <w:jc w:val="left"/>
      </w:pPr>
      <w:r/>
      <w:r/>
    </w:p>
    <w:p>
      <w:pPr>
        <w:pStyle w:val="821"/>
        <w:jc w:val="left"/>
      </w:pPr>
      <w:r>
        <mc:AlternateContent>
          <mc:Choice Requires="wpg">
            <w:drawing>
              <wp:inline xmlns:wp="http://schemas.openxmlformats.org/drawingml/2006/wordprocessingDrawing" distT="0" distB="0" distL="0" distR="0">
                <wp:extent cx="6120130" cy="3103245"/>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pic:cNvPicPr>
                        <pic:nvPr/>
                      </pic:nvPicPr>
                      <pic:blipFill>
                        <a:blip r:embed="rId27"/>
                        <a:stretch/>
                      </pic:blipFill>
                      <pic:spPr bwMode="auto">
                        <a:xfrm>
                          <a:off x="0" y="0"/>
                          <a:ext cx="6120130" cy="31032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81.9pt;height:244.3pt;mso-wrap-distance-left:0.0pt;mso-wrap-distance-top:0.0pt;mso-wrap-distance-right:0.0pt;mso-wrap-distance-bottom:0.0pt;" stroked="false">
                <v:path textboxrect="0,0,0,0"/>
                <v:imagedata r:id="rId27" o:title=""/>
              </v:shape>
            </w:pict>
          </mc:Fallback>
        </mc:AlternateContent>
      </w:r>
      <w:r/>
    </w:p>
    <w:p>
      <w:pPr>
        <w:pStyle w:val="821"/>
        <w:jc w:val="left"/>
      </w:pPr>
      <w:r/>
      <w:r/>
    </w:p>
    <w:p>
      <w:pPr>
        <w:pStyle w:val="821"/>
        <w:jc w:val="left"/>
        <w:rPr>
          <w:highlight w:val="none"/>
          <w:lang w:val="ru-RU"/>
        </w:rPr>
      </w:pPr>
      <w:r>
        <w:rPr>
          <w:lang w:val="ru-RU"/>
        </w:rPr>
        <w:t xml:space="preserve">Рис. </w:t>
      </w:r>
      <w:r>
        <w:rPr>
          <w:rFonts w:eastAsia="NSimSun" w:cs="Arial"/>
          <w:color w:val="auto"/>
          <w:sz w:val="24"/>
          <w:szCs w:val="24"/>
          <w:lang w:val="ru-RU" w:eastAsia="zh-CN" w:bidi="hi-IN"/>
        </w:rPr>
        <w:t xml:space="preserve">14</w:t>
      </w:r>
      <w:r>
        <w:rPr>
          <w:lang w:val="ru-RU"/>
        </w:rPr>
        <w:t xml:space="preserve">. Раздел «Сотрудники»</w:t>
      </w:r>
      <w:r>
        <w:rPr>
          <w:highlight w:val="none"/>
          <w:lang w:val="ru-RU"/>
        </w:rPr>
      </w:r>
      <w:r/>
    </w:p>
    <w:p>
      <w:pPr>
        <w:pStyle w:val="823"/>
        <w:rPr>
          <w:rFonts w:ascii="Liberation Serif" w:hAnsi="Liberation Serif" w:cs="Liberation Serif"/>
          <w:sz w:val="24"/>
          <w:szCs w:val="24"/>
        </w:rPr>
      </w:pPr>
      <w:r/>
      <w:bookmarkStart w:id="19" w:name="_Toc19"/>
      <w:r>
        <w:rPr>
          <w:rFonts w:ascii="Liberation Serif" w:hAnsi="Liberation Serif" w:eastAsia="NSimSun" w:cs="Liberation Serif"/>
          <w:b/>
          <w:bCs/>
          <w:color w:val="auto"/>
          <w:sz w:val="24"/>
          <w:szCs w:val="24"/>
          <w:lang w:val="ru-RU" w:eastAsia="zh-CN" w:bidi="hi-IN"/>
        </w:rPr>
        <w:t xml:space="preserve">2</w:t>
      </w:r>
      <w:r>
        <w:rPr>
          <w:rFonts w:ascii="Liberation Serif" w:hAnsi="Liberation Serif" w:cs="Liberation Serif"/>
          <w:b/>
          <w:bCs/>
          <w:sz w:val="24"/>
          <w:szCs w:val="24"/>
          <w:lang w:val="ru-RU"/>
        </w:rPr>
        <w:t xml:space="preserve">.</w:t>
      </w:r>
      <w:r>
        <w:rPr>
          <w:rFonts w:ascii="Liberation Serif" w:hAnsi="Liberation Serif" w:eastAsia="NSimSun" w:cs="Liberation Serif"/>
          <w:b/>
          <w:bCs/>
          <w:color w:val="auto"/>
          <w:sz w:val="24"/>
          <w:szCs w:val="24"/>
          <w:lang w:val="ru-RU" w:eastAsia="zh-CN" w:bidi="hi-IN"/>
        </w:rPr>
        <w:t xml:space="preserve">9</w:t>
      </w:r>
      <w:r>
        <w:rPr>
          <w:rFonts w:ascii="Liberation Serif" w:hAnsi="Liberation Serif" w:cs="Liberation Serif"/>
          <w:b/>
          <w:bCs/>
          <w:sz w:val="24"/>
          <w:szCs w:val="24"/>
          <w:lang w:val="ru-RU"/>
        </w:rPr>
        <w:t xml:space="preserve">. Раздел «Издания»</w:t>
      </w:r>
      <w:bookmarkEnd w:id="19"/>
      <w:r>
        <w:rPr>
          <w:rFonts w:ascii="Liberation Serif" w:hAnsi="Liberation Serif" w:cs="Liberation Serif"/>
          <w:sz w:val="24"/>
          <w:szCs w:val="24"/>
        </w:rPr>
      </w:r>
      <w:r/>
    </w:p>
    <w:p>
      <w:pPr>
        <w:pStyle w:val="821"/>
        <w:jc w:val="left"/>
      </w:pPr>
      <w:r>
        <w:rPr>
          <w:lang w:val="ru-RU"/>
        </w:rPr>
        <w:t xml:space="preserve">Раздел доступен пользовател</w:t>
      </w:r>
      <w:r>
        <w:rPr>
          <w:rFonts w:eastAsia="NSimSun" w:cs="Arial"/>
          <w:color w:val="auto"/>
          <w:sz w:val="24"/>
          <w:szCs w:val="24"/>
          <w:lang w:val="ru-RU" w:eastAsia="zh-CN" w:bidi="hi-IN"/>
        </w:rPr>
        <w:t xml:space="preserve">ям</w:t>
      </w:r>
      <w:r>
        <w:rPr>
          <w:lang w:val="ru-RU"/>
        </w:rPr>
        <w:t xml:space="preserve"> в роли </w:t>
      </w:r>
      <w:r>
        <w:rPr>
          <w:rFonts w:eastAsia="NSimSun" w:cs="Arial"/>
          <w:color w:val="auto"/>
          <w:sz w:val="24"/>
          <w:szCs w:val="24"/>
          <w:lang w:val="ru-RU" w:eastAsia="zh-CN" w:bidi="hi-IN"/>
        </w:rPr>
        <w:t xml:space="preserve">Руководитель или Разработчик</w:t>
      </w:r>
      <w:r>
        <w:rPr>
          <w:lang w:val="ru-RU"/>
        </w:rPr>
        <w:t xml:space="preserve">. Здесь Руководитель должен описать свои издания. Предусмотрены возможности добавления изданий, редактирования их описаний, удаления изданий (например, в случае прекращения подписки на них).</w:t>
      </w:r>
      <w:r/>
    </w:p>
    <w:p>
      <w:pPr>
        <w:pStyle w:val="821"/>
        <w:jc w:val="left"/>
      </w:pPr>
      <w:r/>
      <w:r/>
    </w:p>
    <w:p>
      <w:pPr>
        <w:pStyle w:val="821"/>
        <w:jc w:val="left"/>
      </w:pPr>
      <w:r>
        <mc:AlternateContent>
          <mc:Choice Requires="wpg">
            <w:drawing>
              <wp:inline xmlns:wp="http://schemas.openxmlformats.org/drawingml/2006/wordprocessingDrawing" distT="0" distB="0" distL="0" distR="0">
                <wp:extent cx="6120130" cy="3135630"/>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pic:cNvPicPr>
                        <pic:nvPr/>
                      </pic:nvPicPr>
                      <pic:blipFill>
                        <a:blip r:embed="rId28"/>
                        <a:stretch/>
                      </pic:blipFill>
                      <pic:spPr bwMode="auto">
                        <a:xfrm>
                          <a:off x="0" y="0"/>
                          <a:ext cx="6120130" cy="31356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81.9pt;height:246.9pt;mso-wrap-distance-left:0.0pt;mso-wrap-distance-top:0.0pt;mso-wrap-distance-right:0.0pt;mso-wrap-distance-bottom:0.0pt;" stroked="false">
                <v:path textboxrect="0,0,0,0"/>
                <v:imagedata r:id="rId28" o:title=""/>
              </v:shape>
            </w:pict>
          </mc:Fallback>
        </mc:AlternateContent>
      </w:r>
      <w:r/>
    </w:p>
    <w:p>
      <w:pPr>
        <w:pStyle w:val="821"/>
        <w:jc w:val="left"/>
        <w:rPr>
          <w:highlight w:val="none"/>
          <w:lang w:val="ru-RU"/>
        </w:rPr>
      </w:pPr>
      <w:r>
        <w:rPr>
          <w:lang w:val="ru-RU"/>
        </w:rPr>
      </w:r>
      <w:r/>
    </w:p>
    <w:p>
      <w:pPr>
        <w:pStyle w:val="821"/>
        <w:jc w:val="left"/>
        <w:rPr>
          <w:highlight w:val="none"/>
          <w:lang w:val="ru-RU"/>
        </w:rPr>
      </w:pPr>
      <w:r>
        <w:rPr>
          <w:lang w:val="ru-RU"/>
        </w:rPr>
        <w:t xml:space="preserve">Рис. </w:t>
      </w:r>
      <w:r>
        <w:rPr>
          <w:rFonts w:eastAsia="NSimSun" w:cs="Arial"/>
          <w:color w:val="auto"/>
          <w:sz w:val="24"/>
          <w:szCs w:val="24"/>
          <w:lang w:val="ru-RU" w:eastAsia="zh-CN" w:bidi="hi-IN"/>
        </w:rPr>
        <w:t xml:space="preserve">15</w:t>
      </w:r>
      <w:r>
        <w:rPr>
          <w:lang w:val="ru-RU"/>
        </w:rPr>
        <w:t xml:space="preserve">. Раздел «Издания»</w:t>
      </w:r>
      <w:r/>
    </w:p>
    <w:p>
      <w:pPr>
        <w:pStyle w:val="821"/>
        <w:jc w:val="left"/>
      </w:pPr>
      <w:r/>
      <w:r/>
    </w:p>
    <w:p>
      <w:pPr>
        <w:pStyle w:val="821"/>
        <w:jc w:val="left"/>
        <w:rPr>
          <w:highlight w:val="none"/>
          <w:lang w:val="ru-RU"/>
        </w:rPr>
      </w:pPr>
      <w:r>
        <w:rPr>
          <w:lang w:val="ru-RU"/>
        </w:rPr>
        <w:t xml:space="preserve">Описание издания разбито на несколько вкладок: «Общая информация», «Паспорт издания», «Периоды подписки», «Подписная форма».</w:t>
      </w:r>
      <w:r>
        <w:rPr>
          <w:highlight w:val="none"/>
          <w:lang w:val="ru-RU"/>
        </w:rPr>
      </w:r>
      <w:r/>
    </w:p>
    <w:p>
      <w:pPr>
        <w:pStyle w:val="824"/>
        <w:rPr>
          <w:rFonts w:ascii="Liberation Serif" w:hAnsi="Liberation Serif" w:cs="Liberation Serif"/>
          <w:sz w:val="24"/>
          <w:szCs w:val="24"/>
        </w:rPr>
      </w:pPr>
      <w:r/>
      <w:bookmarkStart w:id="20" w:name="_Toc20"/>
      <w:r>
        <w:rPr>
          <w:rFonts w:ascii="Liberation Serif" w:hAnsi="Liberation Serif" w:cs="Liberation Serif"/>
          <w:b/>
          <w:bCs/>
          <w:sz w:val="24"/>
          <w:szCs w:val="24"/>
          <w:lang w:val="ru-RU"/>
        </w:rPr>
        <w:t xml:space="preserve">2.</w:t>
      </w:r>
      <w:r>
        <w:rPr>
          <w:rFonts w:ascii="Liberation Serif" w:hAnsi="Liberation Serif" w:eastAsia="NSimSun" w:cs="Liberation Serif"/>
          <w:b/>
          <w:bCs/>
          <w:color w:val="auto"/>
          <w:sz w:val="24"/>
          <w:szCs w:val="24"/>
          <w:lang w:val="ru-RU" w:eastAsia="zh-CN" w:bidi="hi-IN"/>
        </w:rPr>
        <w:t xml:space="preserve">9</w:t>
      </w:r>
      <w:r>
        <w:rPr>
          <w:rFonts w:ascii="Liberation Serif" w:hAnsi="Liberation Serif" w:cs="Liberation Serif"/>
          <w:b/>
          <w:bCs/>
          <w:sz w:val="24"/>
          <w:szCs w:val="24"/>
          <w:lang w:val="ru-RU"/>
        </w:rPr>
        <w:t xml:space="preserve">.</w:t>
      </w:r>
      <w:r>
        <w:rPr>
          <w:rFonts w:ascii="Liberation Serif" w:hAnsi="Liberation Serif" w:eastAsia="NSimSun" w:cs="Liberation Serif"/>
          <w:b/>
          <w:bCs/>
          <w:color w:val="auto"/>
          <w:sz w:val="24"/>
          <w:szCs w:val="24"/>
          <w:lang w:val="ru-RU" w:eastAsia="zh-CN" w:bidi="hi-IN"/>
        </w:rPr>
        <w:t xml:space="preserve">1</w:t>
      </w:r>
      <w:r>
        <w:rPr>
          <w:rFonts w:ascii="Liberation Serif" w:hAnsi="Liberation Serif" w:cs="Liberation Serif"/>
          <w:b/>
          <w:bCs/>
          <w:sz w:val="24"/>
          <w:szCs w:val="24"/>
          <w:lang w:val="ru-RU"/>
        </w:rPr>
        <w:t xml:space="preserve">. Вкладка «Общая информация»</w:t>
      </w:r>
      <w:bookmarkEnd w:id="20"/>
      <w:r>
        <w:rPr>
          <w:rFonts w:ascii="Liberation Serif" w:hAnsi="Liberation Serif" w:cs="Liberation Serif"/>
          <w:sz w:val="24"/>
          <w:szCs w:val="24"/>
        </w:rPr>
      </w:r>
      <w:r/>
    </w:p>
    <w:p>
      <w:pPr>
        <w:pStyle w:val="821"/>
        <w:jc w:val="left"/>
      </w:pPr>
      <w:r>
        <w:rPr>
          <w:lang w:val="ru-RU"/>
        </w:rPr>
        <w:t xml:space="preserve">Во вкладке «Общая информация» задаются</w:t>
      </w:r>
      <w:r>
        <w:rPr>
          <w:b/>
          <w:bCs/>
          <w:lang w:val="ru-RU"/>
        </w:rPr>
        <w:t xml:space="preserve"> </w:t>
      </w:r>
      <w:r>
        <w:rPr>
          <w:lang w:val="ru-RU"/>
        </w:rPr>
        <w:t xml:space="preserve">основные данные об издании.</w:t>
      </w:r>
      <w:r/>
    </w:p>
    <w:p>
      <w:pPr>
        <w:pStyle w:val="821"/>
        <w:jc w:val="left"/>
      </w:pPr>
      <w:r>
        <w:rPr>
          <w:rFonts w:eastAsia="NSimSun" w:cs="Arial"/>
          <w:color w:val="auto"/>
          <w:sz w:val="24"/>
          <w:szCs w:val="24"/>
          <w:lang w:val="ru-RU" w:eastAsia="zh-CN" w:bidi="hi-IN"/>
        </w:rPr>
        <w:t xml:space="preserve">Данная информация используется для</w:t>
      </w:r>
      <w:r>
        <w:rPr>
          <w:lang w:val="ru-RU"/>
        </w:rPr>
        <w:t xml:space="preserve"> построения подписных форм, формирования заказов и счетов на оплату, для заполнения шаблонов</w:t>
      </w:r>
      <w:r>
        <w:rPr>
          <w:lang w:val="en-US"/>
        </w:rPr>
        <w:t xml:space="preserve"> </w:t>
      </w:r>
      <w:r>
        <w:rPr>
          <w:rFonts w:eastAsia="NSimSun" w:cs="Arial"/>
          <w:color w:val="auto"/>
          <w:sz w:val="24"/>
          <w:szCs w:val="24"/>
          <w:lang w:val="en-US" w:eastAsia="zh-CN" w:bidi="hi-IN"/>
        </w:rPr>
        <w:t xml:space="preserve">e</w:t>
      </w:r>
      <w:r>
        <w:rPr>
          <w:lang w:val="en-US"/>
        </w:rPr>
        <w:t xml:space="preserve">mail-</w:t>
      </w:r>
      <w:r>
        <w:rPr>
          <w:lang w:val="ru-RU"/>
        </w:rPr>
        <w:t xml:space="preserve">уведомлений о выходе свежих выпусков журнала</w:t>
      </w:r>
      <w:r>
        <w:rPr>
          <w:lang w:val="en-US"/>
        </w:rPr>
        <w:t xml:space="preserve"> </w:t>
      </w:r>
      <w:r>
        <w:rPr>
          <w:lang w:val="ru-RU"/>
        </w:rPr>
        <w:t xml:space="preserve">и т. д. Предусмотрены поля для ввода информации на русском и английском языках.</w:t>
      </w:r>
      <w:r/>
    </w:p>
    <w:p>
      <w:pPr>
        <w:pStyle w:val="821"/>
        <w:jc w:val="left"/>
        <w:rPr>
          <w:lang w:val="ru-RU"/>
        </w:rPr>
      </w:pPr>
      <w:r>
        <w:rPr>
          <w:lang w:val="ru-RU"/>
        </w:rPr>
        <w:t xml:space="preserve">Во вкладке указываются:</w:t>
      </w:r>
      <w:r/>
    </w:p>
    <w:p>
      <w:pPr>
        <w:pStyle w:val="821"/>
        <w:jc w:val="left"/>
      </w:pPr>
      <w:r>
        <w:rPr>
          <w:lang w:val="ru-RU"/>
        </w:rPr>
        <w:t xml:space="preserve">- полное и сокращенное название издани</w:t>
      </w:r>
      <w:r>
        <w:rPr>
          <w:rFonts w:eastAsia="NSimSun" w:cs="Arial"/>
          <w:color w:val="auto"/>
          <w:sz w:val="24"/>
          <w:szCs w:val="24"/>
          <w:lang w:val="ru-RU" w:eastAsia="zh-CN" w:bidi="hi-IN"/>
        </w:rPr>
        <w:t xml:space="preserve">я</w:t>
      </w:r>
      <w:r>
        <w:rPr>
          <w:lang w:val="ru-RU"/>
        </w:rPr>
        <w:t xml:space="preserve">;</w:t>
      </w:r>
      <w:r/>
    </w:p>
    <w:p>
      <w:pPr>
        <w:pStyle w:val="821"/>
        <w:jc w:val="left"/>
        <w:rPr>
          <w:lang w:val="ru-RU"/>
        </w:rPr>
      </w:pPr>
      <w:r>
        <w:rPr>
          <w:lang w:val="ru-RU"/>
        </w:rPr>
        <w:t xml:space="preserve">- короткое описание издания;</w:t>
      </w:r>
      <w:r/>
    </w:p>
    <w:p>
      <w:pPr>
        <w:pStyle w:val="821"/>
        <w:jc w:val="left"/>
        <w:rPr>
          <w:lang w:val="ru-RU"/>
        </w:rPr>
      </w:pPr>
      <w:r>
        <w:rPr>
          <w:lang w:val="ru-RU"/>
        </w:rPr>
        <w:t xml:space="preserve">- минимальный интервал времени до начала периода подписки;</w:t>
      </w:r>
      <w:r/>
    </w:p>
    <w:p>
      <w:pPr>
        <w:pStyle w:val="821"/>
        <w:jc w:val="left"/>
        <w:rPr>
          <w:lang w:val="ru-RU"/>
        </w:rPr>
      </w:pPr>
      <w:r>
        <w:rPr>
          <w:lang w:val="ru-RU"/>
        </w:rPr>
        <w:t xml:space="preserve">- наличие печатной версии издания;</w:t>
      </w:r>
      <w:r/>
    </w:p>
    <w:p>
      <w:pPr>
        <w:pStyle w:val="821"/>
        <w:jc w:val="left"/>
      </w:pPr>
      <w:r>
        <w:rPr>
          <w:lang w:val="ru-RU"/>
        </w:rPr>
        <w:t xml:space="preserve">- наличие</w:t>
      </w:r>
      <w:r>
        <w:rPr>
          <w:lang w:val="en-US"/>
        </w:rPr>
        <w:t xml:space="preserve"> </w:t>
      </w:r>
      <w:r>
        <w:rPr>
          <w:rFonts w:eastAsia="NSimSun" w:cs="Arial"/>
          <w:color w:val="auto"/>
          <w:sz w:val="24"/>
          <w:szCs w:val="24"/>
          <w:lang w:val="en-US" w:eastAsia="zh-CN" w:bidi="hi-IN"/>
        </w:rPr>
        <w:t xml:space="preserve">PDF-</w:t>
      </w:r>
      <w:r>
        <w:rPr>
          <w:lang w:val="ru-RU"/>
        </w:rPr>
        <w:t xml:space="preserve">версии издания;</w:t>
      </w:r>
      <w:r/>
    </w:p>
    <w:p>
      <w:pPr>
        <w:pStyle w:val="821"/>
        <w:jc w:val="left"/>
      </w:pPr>
      <w:r>
        <w:rPr>
          <w:lang w:val="ru-RU"/>
        </w:rPr>
        <w:t xml:space="preserve">- маск</w:t>
      </w:r>
      <w:r>
        <w:rPr>
          <w:rFonts w:eastAsia="NSimSun" w:cs="Arial"/>
          <w:color w:val="auto"/>
          <w:sz w:val="24"/>
          <w:szCs w:val="24"/>
          <w:lang w:val="ru-RU" w:eastAsia="zh-CN" w:bidi="hi-IN"/>
        </w:rPr>
        <w:t xml:space="preserve">и</w:t>
      </w:r>
      <w:r>
        <w:rPr>
          <w:lang w:val="ru-RU"/>
        </w:rPr>
        <w:t xml:space="preserve"> для построения имени </w:t>
      </w:r>
      <w:r>
        <w:rPr>
          <w:lang w:val="en-US"/>
        </w:rPr>
        <w:t xml:space="preserve">PDF-</w:t>
      </w:r>
      <w:r>
        <w:rPr>
          <w:lang w:val="ru-RU"/>
        </w:rPr>
        <w:t xml:space="preserve">файла и имени выпуска.</w:t>
      </w:r>
      <w:r/>
    </w:p>
    <w:p>
      <w:pPr>
        <w:pStyle w:val="821"/>
        <w:jc w:val="left"/>
      </w:pPr>
      <w:r/>
      <w:r/>
    </w:p>
    <w:p>
      <w:pPr>
        <w:pStyle w:val="821"/>
        <w:jc w:val="left"/>
      </w:pPr>
      <w:r>
        <mc:AlternateContent>
          <mc:Choice Requires="wpg">
            <w:drawing>
              <wp:inline xmlns:wp="http://schemas.openxmlformats.org/drawingml/2006/wordprocessingDrawing" distT="0" distB="0" distL="0" distR="0">
                <wp:extent cx="6120130" cy="3107055"/>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pic:cNvPicPr>
                        <pic:nvPr/>
                      </pic:nvPicPr>
                      <pic:blipFill>
                        <a:blip r:embed="rId29"/>
                        <a:stretch/>
                      </pic:blipFill>
                      <pic:spPr bwMode="auto">
                        <a:xfrm>
                          <a:off x="0" y="0"/>
                          <a:ext cx="6120130" cy="310705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81.9pt;height:244.6pt;mso-wrap-distance-left:0.0pt;mso-wrap-distance-top:0.0pt;mso-wrap-distance-right:0.0pt;mso-wrap-distance-bottom:0.0pt;" stroked="false">
                <v:path textboxrect="0,0,0,0"/>
                <v:imagedata r:id="rId29" o:title=""/>
              </v:shape>
            </w:pict>
          </mc:Fallback>
        </mc:AlternateContent>
      </w:r>
      <w:r/>
    </w:p>
    <w:p>
      <w:pPr>
        <w:pStyle w:val="821"/>
        <w:jc w:val="left"/>
        <w:rPr>
          <w:highlight w:val="none"/>
          <w:lang w:val="ru-RU"/>
        </w:rPr>
      </w:pPr>
      <w:r>
        <w:rPr>
          <w:lang w:val="ru-RU"/>
        </w:rPr>
      </w:r>
      <w:r/>
    </w:p>
    <w:p>
      <w:pPr>
        <w:pStyle w:val="821"/>
        <w:jc w:val="left"/>
        <w:rPr>
          <w:highlight w:val="none"/>
          <w:lang w:val="ru-RU"/>
        </w:rPr>
      </w:pPr>
      <w:r>
        <w:rPr>
          <w:lang w:val="ru-RU"/>
        </w:rPr>
        <w:t xml:space="preserve">Рис. 1</w:t>
      </w:r>
      <w:r>
        <w:rPr>
          <w:rFonts w:eastAsia="NSimSun" w:cs="Arial"/>
          <w:color w:val="auto"/>
          <w:sz w:val="24"/>
          <w:szCs w:val="24"/>
          <w:lang w:val="ru-RU" w:eastAsia="zh-CN" w:bidi="hi-IN"/>
        </w:rPr>
        <w:t xml:space="preserve">6</w:t>
      </w:r>
      <w:r>
        <w:rPr>
          <w:lang w:val="ru-RU"/>
        </w:rPr>
        <w:t xml:space="preserve">. </w:t>
      </w:r>
      <w:r>
        <w:rPr>
          <w:rFonts w:eastAsia="NSimSun" w:cs="Arial"/>
          <w:color w:val="auto"/>
          <w:sz w:val="24"/>
          <w:szCs w:val="24"/>
          <w:lang w:val="en-US" w:eastAsia="zh-CN" w:bidi="hi-IN"/>
        </w:rPr>
        <w:t xml:space="preserve">В</w:t>
      </w:r>
      <w:r>
        <w:rPr>
          <w:rFonts w:eastAsia="NSimSun" w:cs="Arial"/>
          <w:color w:val="auto"/>
          <w:sz w:val="24"/>
          <w:szCs w:val="24"/>
          <w:lang w:val="ru-RU" w:eastAsia="zh-CN" w:bidi="hi-IN"/>
        </w:rPr>
        <w:t xml:space="preserve">кладка</w:t>
      </w:r>
      <w:r>
        <w:rPr>
          <w:lang w:val="ru-RU"/>
        </w:rPr>
        <w:t xml:space="preserve"> «Общая информация»</w:t>
      </w:r>
      <w:r>
        <w:rPr>
          <w:highlight w:val="none"/>
          <w:lang w:val="ru-RU"/>
        </w:rPr>
      </w:r>
      <w:r/>
    </w:p>
    <w:p>
      <w:pPr>
        <w:pStyle w:val="824"/>
        <w:rPr>
          <w:rFonts w:ascii="Liberation Serif" w:hAnsi="Liberation Serif" w:cs="Liberation Serif"/>
          <w:sz w:val="24"/>
          <w:szCs w:val="24"/>
        </w:rPr>
      </w:pPr>
      <w:r/>
      <w:bookmarkStart w:id="21" w:name="_Toc21"/>
      <w:r>
        <w:rPr>
          <w:rFonts w:ascii="Liberation Serif" w:hAnsi="Liberation Serif" w:cs="Liberation Serif"/>
          <w:b/>
          <w:bCs/>
          <w:sz w:val="24"/>
          <w:szCs w:val="24"/>
          <w:lang w:val="ru-RU"/>
        </w:rPr>
        <w:t xml:space="preserve">2.</w:t>
      </w:r>
      <w:r>
        <w:rPr>
          <w:rFonts w:ascii="Liberation Serif" w:hAnsi="Liberation Serif" w:eastAsia="NSimSun" w:cs="Liberation Serif"/>
          <w:b/>
          <w:bCs/>
          <w:color w:val="auto"/>
          <w:sz w:val="24"/>
          <w:szCs w:val="24"/>
          <w:lang w:val="ru-RU" w:eastAsia="zh-CN" w:bidi="hi-IN"/>
        </w:rPr>
        <w:t xml:space="preserve">9</w:t>
      </w:r>
      <w:r>
        <w:rPr>
          <w:rFonts w:ascii="Liberation Serif" w:hAnsi="Liberation Serif" w:cs="Liberation Serif"/>
          <w:b/>
          <w:bCs/>
          <w:sz w:val="24"/>
          <w:szCs w:val="24"/>
          <w:lang w:val="ru-RU"/>
        </w:rPr>
        <w:t xml:space="preserve">.</w:t>
      </w:r>
      <w:r>
        <w:rPr>
          <w:rFonts w:ascii="Liberation Serif" w:hAnsi="Liberation Serif" w:eastAsia="NSimSun" w:cs="Liberation Serif"/>
          <w:b/>
          <w:bCs/>
          <w:color w:val="auto"/>
          <w:sz w:val="24"/>
          <w:szCs w:val="24"/>
          <w:lang w:val="ru-RU" w:eastAsia="zh-CN" w:bidi="hi-IN"/>
        </w:rPr>
        <w:t xml:space="preserve">2</w:t>
      </w:r>
      <w:r>
        <w:rPr>
          <w:rFonts w:ascii="Liberation Serif" w:hAnsi="Liberation Serif" w:cs="Liberation Serif"/>
          <w:b/>
          <w:bCs/>
          <w:sz w:val="24"/>
          <w:szCs w:val="24"/>
          <w:lang w:val="ru-RU"/>
        </w:rPr>
        <w:t xml:space="preserve">. Вкладка «</w:t>
      </w:r>
      <w:r>
        <w:rPr>
          <w:rFonts w:ascii="Liberation Serif" w:hAnsi="Liberation Serif" w:eastAsia="NSimSun" w:cs="Liberation Serif"/>
          <w:b/>
          <w:bCs/>
          <w:color w:val="auto"/>
          <w:sz w:val="24"/>
          <w:szCs w:val="24"/>
          <w:lang w:val="ru-RU" w:eastAsia="zh-CN" w:bidi="hi-IN"/>
        </w:rPr>
        <w:t xml:space="preserve">Паспорт издания</w:t>
      </w:r>
      <w:r>
        <w:rPr>
          <w:rFonts w:ascii="Liberation Serif" w:hAnsi="Liberation Serif" w:cs="Liberation Serif"/>
          <w:b/>
          <w:bCs/>
          <w:sz w:val="24"/>
          <w:szCs w:val="24"/>
          <w:lang w:val="ru-RU"/>
        </w:rPr>
        <w:t xml:space="preserve">»</w:t>
      </w:r>
      <w:bookmarkEnd w:id="21"/>
      <w:r>
        <w:rPr>
          <w:rFonts w:ascii="Liberation Serif" w:hAnsi="Liberation Serif" w:cs="Liberation Serif"/>
          <w:sz w:val="24"/>
          <w:szCs w:val="24"/>
        </w:rPr>
      </w:r>
      <w:r/>
    </w:p>
    <w:p>
      <w:pPr>
        <w:pStyle w:val="821"/>
        <w:jc w:val="left"/>
      </w:pPr>
      <w:r>
        <w:rPr>
          <w:lang w:val="ru-RU"/>
        </w:rPr>
        <w:t xml:space="preserve">Во вкладке «</w:t>
      </w:r>
      <w:r>
        <w:rPr>
          <w:rFonts w:eastAsia="NSimSun" w:cs="Arial"/>
          <w:color w:val="auto"/>
          <w:sz w:val="24"/>
          <w:szCs w:val="24"/>
          <w:lang w:val="ru-RU" w:eastAsia="zh-CN" w:bidi="hi-IN"/>
        </w:rPr>
        <w:t xml:space="preserve">Паспорт издания</w:t>
      </w:r>
      <w:r>
        <w:rPr>
          <w:lang w:val="ru-RU"/>
        </w:rPr>
        <w:t xml:space="preserve">» указывается год основания издания, аудитория, особенности распространения, наличие лицензионных соглашений и другие параметры. Предусмотрены поля для ввода информации на русском и английском языках.</w:t>
      </w:r>
      <w:r/>
    </w:p>
    <w:p>
      <w:pPr>
        <w:pStyle w:val="821"/>
        <w:jc w:val="left"/>
      </w:pPr>
      <w:r/>
      <w:r/>
    </w:p>
    <w:p>
      <w:pPr>
        <w:pStyle w:val="821"/>
        <w:jc w:val="left"/>
      </w:pPr>
      <w:r>
        <mc:AlternateContent>
          <mc:Choice Requires="wpg">
            <w:drawing>
              <wp:inline xmlns:wp="http://schemas.openxmlformats.org/drawingml/2006/wordprocessingDrawing" distT="0" distB="0" distL="0" distR="0">
                <wp:extent cx="6120130" cy="3112135"/>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pic:cNvPicPr>
                        <pic:nvPr/>
                      </pic:nvPicPr>
                      <pic:blipFill>
                        <a:blip r:embed="rId30"/>
                        <a:stretch/>
                      </pic:blipFill>
                      <pic:spPr bwMode="auto">
                        <a:xfrm>
                          <a:off x="0" y="0"/>
                          <a:ext cx="6120130" cy="311213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481.9pt;height:245.0pt;mso-wrap-distance-left:0.0pt;mso-wrap-distance-top:0.0pt;mso-wrap-distance-right:0.0pt;mso-wrap-distance-bottom:0.0pt;" stroked="false">
                <v:path textboxrect="0,0,0,0"/>
                <v:imagedata r:id="rId30" o:title=""/>
              </v:shape>
            </w:pict>
          </mc:Fallback>
        </mc:AlternateContent>
      </w:r>
      <w:r/>
    </w:p>
    <w:p>
      <w:pPr>
        <w:pStyle w:val="821"/>
        <w:jc w:val="left"/>
        <w:rPr>
          <w:highlight w:val="none"/>
          <w:lang w:val="ru-RU"/>
        </w:rPr>
      </w:pPr>
      <w:r>
        <w:rPr>
          <w:lang w:val="ru-RU"/>
        </w:rPr>
      </w:r>
      <w:r/>
    </w:p>
    <w:p>
      <w:pPr>
        <w:pStyle w:val="821"/>
        <w:jc w:val="left"/>
        <w:rPr>
          <w:highlight w:val="none"/>
          <w:lang w:val="ru-RU"/>
        </w:rPr>
      </w:pPr>
      <w:r>
        <w:rPr>
          <w:lang w:val="ru-RU"/>
        </w:rPr>
        <w:t xml:space="preserve">Рис. </w:t>
      </w:r>
      <w:r>
        <w:rPr>
          <w:rFonts w:eastAsia="NSimSun" w:cs="Arial"/>
          <w:color w:val="auto"/>
          <w:sz w:val="24"/>
          <w:szCs w:val="24"/>
          <w:lang w:val="ru-RU" w:eastAsia="zh-CN" w:bidi="hi-IN"/>
        </w:rPr>
        <w:t xml:space="preserve">17</w:t>
      </w:r>
      <w:r>
        <w:rPr>
          <w:lang w:val="ru-RU"/>
        </w:rPr>
        <w:t xml:space="preserve">. </w:t>
      </w:r>
      <w:r>
        <w:rPr>
          <w:rFonts w:eastAsia="NSimSun" w:cs="Arial"/>
          <w:color w:val="auto"/>
          <w:sz w:val="24"/>
          <w:szCs w:val="24"/>
          <w:lang w:val="en-US" w:eastAsia="zh-CN" w:bidi="hi-IN"/>
        </w:rPr>
        <w:t xml:space="preserve">В</w:t>
      </w:r>
      <w:r>
        <w:rPr>
          <w:rFonts w:eastAsia="NSimSun" w:cs="Arial"/>
          <w:color w:val="auto"/>
          <w:sz w:val="24"/>
          <w:szCs w:val="24"/>
          <w:lang w:val="ru-RU" w:eastAsia="zh-CN" w:bidi="hi-IN"/>
        </w:rPr>
        <w:t xml:space="preserve">кладка</w:t>
      </w:r>
      <w:r>
        <w:rPr>
          <w:lang w:val="ru-RU"/>
        </w:rPr>
        <w:t xml:space="preserve"> «</w:t>
      </w:r>
      <w:r>
        <w:rPr>
          <w:rFonts w:eastAsia="NSimSun" w:cs="Arial"/>
          <w:color w:val="auto"/>
          <w:sz w:val="24"/>
          <w:szCs w:val="24"/>
          <w:lang w:val="ru-RU" w:eastAsia="zh-CN" w:bidi="hi-IN"/>
        </w:rPr>
        <w:t xml:space="preserve">Паспорт издания</w:t>
      </w:r>
      <w:r>
        <w:rPr>
          <w:lang w:val="ru-RU"/>
        </w:rPr>
        <w:t xml:space="preserve">»</w:t>
      </w:r>
      <w:r>
        <w:rPr>
          <w:highlight w:val="none"/>
          <w:lang w:val="ru-RU"/>
        </w:rPr>
      </w:r>
      <w:r/>
    </w:p>
    <w:p>
      <w:pPr>
        <w:pStyle w:val="824"/>
        <w:rPr>
          <w:rFonts w:ascii="Liberation Serif" w:hAnsi="Liberation Serif" w:cs="Liberation Serif"/>
          <w:sz w:val="24"/>
          <w:szCs w:val="24"/>
        </w:rPr>
      </w:pPr>
      <w:r/>
      <w:bookmarkStart w:id="22" w:name="_Toc22"/>
      <w:r>
        <w:rPr>
          <w:rFonts w:ascii="Liberation Serif" w:hAnsi="Liberation Serif" w:cs="Liberation Serif"/>
          <w:b/>
          <w:bCs/>
          <w:sz w:val="24"/>
          <w:szCs w:val="24"/>
          <w:lang w:val="ru-RU"/>
        </w:rPr>
        <w:t xml:space="preserve">2.9.3. Вкладка «</w:t>
      </w:r>
      <w:r>
        <w:rPr>
          <w:rFonts w:ascii="Liberation Serif" w:hAnsi="Liberation Serif" w:eastAsia="NSimSun" w:cs="Liberation Serif"/>
          <w:b/>
          <w:bCs/>
          <w:color w:val="auto"/>
          <w:sz w:val="24"/>
          <w:szCs w:val="24"/>
          <w:lang w:val="ru-RU" w:eastAsia="zh-CN" w:bidi="hi-IN"/>
        </w:rPr>
        <w:t xml:space="preserve">Периоды подписки</w:t>
      </w:r>
      <w:r>
        <w:rPr>
          <w:rFonts w:ascii="Liberation Serif" w:hAnsi="Liberation Serif" w:cs="Liberation Serif"/>
          <w:b/>
          <w:bCs/>
          <w:sz w:val="24"/>
          <w:szCs w:val="24"/>
          <w:lang w:val="ru-RU"/>
        </w:rPr>
        <w:t xml:space="preserve">»</w:t>
      </w:r>
      <w:bookmarkEnd w:id="22"/>
      <w:r>
        <w:rPr>
          <w:rFonts w:ascii="Liberation Serif" w:hAnsi="Liberation Serif" w:cs="Liberation Serif"/>
          <w:sz w:val="24"/>
          <w:szCs w:val="24"/>
        </w:rPr>
      </w:r>
      <w:r/>
    </w:p>
    <w:p>
      <w:pPr>
        <w:pStyle w:val="821"/>
        <w:jc w:val="left"/>
      </w:pPr>
      <w:r>
        <w:t xml:space="preserve">Во вкладке </w:t>
      </w:r>
      <w:r>
        <w:rPr>
          <w:lang w:val="ru-RU"/>
        </w:rPr>
        <w:t xml:space="preserve">«</w:t>
      </w:r>
      <w:r>
        <w:rPr>
          <w:rFonts w:eastAsia="NSimSun" w:cs="Arial"/>
          <w:color w:val="auto"/>
          <w:sz w:val="24"/>
          <w:szCs w:val="24"/>
          <w:lang w:val="ru-RU" w:eastAsia="zh-CN" w:bidi="hi-IN"/>
        </w:rPr>
        <w:t xml:space="preserve">Периоды подписки</w:t>
      </w:r>
      <w:r>
        <w:rPr>
          <w:lang w:val="ru-RU"/>
        </w:rPr>
        <w:t xml:space="preserve">»</w:t>
      </w:r>
      <w:r>
        <w:rPr>
          <w:b/>
          <w:bCs/>
          <w:lang w:val="ru-RU"/>
        </w:rPr>
        <w:t xml:space="preserve"> </w:t>
      </w:r>
      <w:r>
        <w:rPr>
          <w:rFonts w:eastAsia="NSimSun" w:cs="Arial"/>
          <w:color w:val="auto"/>
          <w:sz w:val="24"/>
          <w:szCs w:val="24"/>
          <w:lang w:val="ru-RU" w:eastAsia="zh-CN" w:bidi="hi-IN"/>
        </w:rPr>
        <w:t xml:space="preserve">задаются отрезки времени в месяцах, на которые возможно оформление подписки. Можно предусмотреть несколько периодов подписки, скажем, квартал (3 месяца), полугодие (6 месяцев) и год (12 месяцев). </w:t>
      </w:r>
      <w:r>
        <w:t xml:space="preserve">Один из них надо выбрать как период по умолчанию; он будет указываться как подразумеваемое значение, например, при заполнении подписной формы.</w:t>
      </w:r>
      <w:r/>
    </w:p>
    <w:p>
      <w:pPr>
        <w:pStyle w:val="821"/>
        <w:jc w:val="left"/>
      </w:pPr>
      <w:r/>
      <w:r/>
    </w:p>
    <w:p>
      <w:pPr>
        <w:pStyle w:val="821"/>
        <w:jc w:val="left"/>
      </w:pPr>
      <w:r>
        <mc:AlternateContent>
          <mc:Choice Requires="wpg">
            <w:drawing>
              <wp:inline xmlns:wp="http://schemas.openxmlformats.org/drawingml/2006/wordprocessingDrawing" distT="0" distB="0" distL="0" distR="0">
                <wp:extent cx="6120130" cy="3072765"/>
                <wp:effectExtent l="0" t="0" r="0" b="0"/>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pic:cNvPicPr>
                        <pic:nvPr/>
                      </pic:nvPicPr>
                      <pic:blipFill>
                        <a:blip r:embed="rId31"/>
                        <a:stretch/>
                      </pic:blipFill>
                      <pic:spPr bwMode="auto">
                        <a:xfrm>
                          <a:off x="0" y="0"/>
                          <a:ext cx="6120130" cy="30727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481.9pt;height:241.9pt;mso-wrap-distance-left:0.0pt;mso-wrap-distance-top:0.0pt;mso-wrap-distance-right:0.0pt;mso-wrap-distance-bottom:0.0pt;" stroked="false">
                <v:path textboxrect="0,0,0,0"/>
                <v:imagedata r:id="rId31" o:title=""/>
              </v:shape>
            </w:pict>
          </mc:Fallback>
        </mc:AlternateContent>
      </w:r>
      <w:r/>
    </w:p>
    <w:p>
      <w:pPr>
        <w:pStyle w:val="821"/>
        <w:jc w:val="left"/>
        <w:rPr>
          <w:highlight w:val="none"/>
          <w:lang w:val="ru-RU"/>
        </w:rPr>
      </w:pPr>
      <w:r>
        <w:rPr>
          <w:lang w:val="ru-RU"/>
        </w:rPr>
      </w:r>
      <w:r/>
    </w:p>
    <w:p>
      <w:pPr>
        <w:pStyle w:val="821"/>
        <w:jc w:val="left"/>
        <w:rPr>
          <w:highlight w:val="none"/>
          <w:lang w:val="ru-RU"/>
        </w:rPr>
      </w:pPr>
      <w:r>
        <w:rPr>
          <w:lang w:val="ru-RU"/>
        </w:rPr>
        <w:t xml:space="preserve">Рис. </w:t>
      </w:r>
      <w:r>
        <w:rPr>
          <w:rFonts w:eastAsia="NSimSun" w:cs="Arial"/>
          <w:color w:val="auto"/>
          <w:sz w:val="24"/>
          <w:szCs w:val="24"/>
          <w:lang w:val="ru-RU" w:eastAsia="zh-CN" w:bidi="hi-IN"/>
        </w:rPr>
        <w:t xml:space="preserve">18</w:t>
      </w:r>
      <w:r>
        <w:rPr>
          <w:lang w:val="ru-RU"/>
        </w:rPr>
        <w:t xml:space="preserve">. </w:t>
      </w:r>
      <w:r>
        <w:rPr>
          <w:rFonts w:eastAsia="NSimSun" w:cs="Arial"/>
          <w:color w:val="auto"/>
          <w:sz w:val="24"/>
          <w:szCs w:val="24"/>
          <w:lang w:val="en-US" w:eastAsia="zh-CN" w:bidi="hi-IN"/>
        </w:rPr>
        <w:t xml:space="preserve">В</w:t>
      </w:r>
      <w:r>
        <w:rPr>
          <w:rFonts w:eastAsia="NSimSun" w:cs="Arial"/>
          <w:color w:val="auto"/>
          <w:sz w:val="24"/>
          <w:szCs w:val="24"/>
          <w:lang w:val="ru-RU" w:eastAsia="zh-CN" w:bidi="hi-IN"/>
        </w:rPr>
        <w:t xml:space="preserve">кладка</w:t>
      </w:r>
      <w:r>
        <w:rPr>
          <w:lang w:val="ru-RU"/>
        </w:rPr>
        <w:t xml:space="preserve"> «</w:t>
      </w:r>
      <w:r>
        <w:rPr>
          <w:rFonts w:eastAsia="NSimSun" w:cs="Arial"/>
          <w:color w:val="auto"/>
          <w:sz w:val="24"/>
          <w:szCs w:val="24"/>
          <w:lang w:val="ru-RU" w:eastAsia="zh-CN" w:bidi="hi-IN"/>
        </w:rPr>
        <w:t xml:space="preserve">Периоды подписки</w:t>
      </w:r>
      <w:r>
        <w:rPr>
          <w:lang w:val="ru-RU"/>
        </w:rPr>
        <w:t xml:space="preserve">»</w:t>
      </w:r>
      <w:r>
        <w:rPr>
          <w:highlight w:val="none"/>
          <w:lang w:val="ru-RU"/>
        </w:rPr>
      </w:r>
      <w:r/>
    </w:p>
    <w:p>
      <w:pPr>
        <w:pStyle w:val="824"/>
        <w:rPr>
          <w:rFonts w:ascii="Liberation Serif" w:hAnsi="Liberation Serif" w:cs="Liberation Serif"/>
          <w:sz w:val="24"/>
          <w:szCs w:val="24"/>
        </w:rPr>
      </w:pPr>
      <w:r/>
      <w:bookmarkStart w:id="23" w:name="_Toc23"/>
      <w:r>
        <w:rPr>
          <w:rFonts w:ascii="Liberation Serif" w:hAnsi="Liberation Serif" w:cs="Liberation Serif"/>
          <w:b/>
          <w:bCs/>
          <w:sz w:val="24"/>
          <w:szCs w:val="24"/>
          <w:lang w:val="ru-RU"/>
        </w:rPr>
        <w:t xml:space="preserve">2.</w:t>
      </w:r>
      <w:r>
        <w:rPr>
          <w:rFonts w:ascii="Liberation Serif" w:hAnsi="Liberation Serif" w:eastAsia="NSimSun" w:cs="Liberation Serif"/>
          <w:b/>
          <w:bCs/>
          <w:color w:val="auto"/>
          <w:sz w:val="24"/>
          <w:szCs w:val="24"/>
          <w:lang w:val="ru-RU" w:eastAsia="zh-CN" w:bidi="hi-IN"/>
        </w:rPr>
        <w:t xml:space="preserve">9</w:t>
      </w:r>
      <w:r>
        <w:rPr>
          <w:rFonts w:ascii="Liberation Serif" w:hAnsi="Liberation Serif" w:cs="Liberation Serif"/>
          <w:b/>
          <w:bCs/>
          <w:sz w:val="24"/>
          <w:szCs w:val="24"/>
          <w:lang w:val="ru-RU"/>
        </w:rPr>
        <w:t xml:space="preserve">.</w:t>
      </w:r>
      <w:r>
        <w:rPr>
          <w:rFonts w:ascii="Liberation Serif" w:hAnsi="Liberation Serif" w:eastAsia="NSimSun" w:cs="Liberation Serif"/>
          <w:b/>
          <w:bCs/>
          <w:color w:val="auto"/>
          <w:sz w:val="24"/>
          <w:szCs w:val="24"/>
          <w:lang w:val="ru-RU" w:eastAsia="zh-CN" w:bidi="hi-IN"/>
        </w:rPr>
        <w:t xml:space="preserve">4</w:t>
      </w:r>
      <w:r>
        <w:rPr>
          <w:rFonts w:ascii="Liberation Serif" w:hAnsi="Liberation Serif" w:cs="Liberation Serif"/>
          <w:b/>
          <w:bCs/>
          <w:sz w:val="24"/>
          <w:szCs w:val="24"/>
          <w:lang w:val="ru-RU"/>
        </w:rPr>
        <w:t xml:space="preserve">. Вкладка «Ф</w:t>
      </w:r>
      <w:r>
        <w:rPr>
          <w:rFonts w:ascii="Liberation Serif" w:hAnsi="Liberation Serif" w:eastAsia="NSimSun" w:cs="Liberation Serif"/>
          <w:b/>
          <w:bCs/>
          <w:color w:val="auto"/>
          <w:sz w:val="24"/>
          <w:szCs w:val="24"/>
          <w:lang w:val="ru-RU" w:eastAsia="zh-CN" w:bidi="hi-IN"/>
        </w:rPr>
        <w:t xml:space="preserve">орма подписки</w:t>
      </w:r>
      <w:r>
        <w:rPr>
          <w:rFonts w:ascii="Liberation Serif" w:hAnsi="Liberation Serif" w:cs="Liberation Serif"/>
          <w:b/>
          <w:bCs/>
          <w:sz w:val="24"/>
          <w:szCs w:val="24"/>
          <w:lang w:val="ru-RU"/>
        </w:rPr>
        <w:t xml:space="preserve">»</w:t>
      </w:r>
      <w:bookmarkEnd w:id="23"/>
      <w:r>
        <w:rPr>
          <w:rFonts w:ascii="Liberation Serif" w:hAnsi="Liberation Serif" w:cs="Liberation Serif"/>
          <w:sz w:val="24"/>
          <w:szCs w:val="24"/>
        </w:rPr>
      </w:r>
      <w:r/>
    </w:p>
    <w:p>
      <w:pPr>
        <w:pStyle w:val="821"/>
        <w:jc w:val="left"/>
      </w:pPr>
      <w:r>
        <w:rPr>
          <w:lang w:val="ru-RU"/>
        </w:rPr>
        <w:t xml:space="preserve">Во вкладке «</w:t>
      </w:r>
      <w:r>
        <w:rPr>
          <w:rFonts w:eastAsia="NSimSun" w:cs="Arial"/>
          <w:color w:val="auto"/>
          <w:sz w:val="24"/>
          <w:szCs w:val="24"/>
          <w:lang w:val="ru-RU" w:eastAsia="zh-CN" w:bidi="hi-IN"/>
        </w:rPr>
        <w:t xml:space="preserve">Форма подписки</w:t>
      </w:r>
      <w:r>
        <w:rPr>
          <w:lang w:val="ru-RU"/>
        </w:rPr>
        <w:t xml:space="preserve">» можно получить готовый </w:t>
      </w:r>
      <w:r>
        <w:rPr>
          <w:lang w:val="en-US"/>
        </w:rPr>
        <w:t xml:space="preserve">JavaScript-</w:t>
      </w:r>
      <w:r>
        <w:rPr>
          <w:lang w:val="ru-RU"/>
        </w:rPr>
        <w:t xml:space="preserve">код для встраивания на страниц</w:t>
      </w:r>
      <w:r>
        <w:rPr>
          <w:rFonts w:eastAsia="NSimSun" w:cs="Arial"/>
          <w:color w:val="auto"/>
          <w:sz w:val="24"/>
          <w:szCs w:val="24"/>
          <w:lang w:val="ru-RU" w:eastAsia="zh-CN" w:bidi="hi-IN"/>
        </w:rPr>
        <w:t xml:space="preserve">ах </w:t>
      </w:r>
      <w:r>
        <w:rPr>
          <w:lang w:val="ru-RU"/>
        </w:rPr>
        <w:t xml:space="preserve">сайта </w:t>
      </w:r>
      <w:r>
        <w:rPr>
          <w:rFonts w:eastAsia="NSimSun" w:cs="Arial"/>
          <w:color w:val="auto"/>
          <w:sz w:val="24"/>
          <w:szCs w:val="24"/>
          <w:lang w:val="ru-RU" w:eastAsia="zh-CN" w:bidi="hi-IN"/>
        </w:rPr>
        <w:t xml:space="preserve">И</w:t>
      </w:r>
      <w:r>
        <w:rPr>
          <w:lang w:val="ru-RU"/>
        </w:rPr>
        <w:t xml:space="preserve">здателя или его партнеров. Форма, которая строится по заданным Издателем данным об издании, графике его выхода и ценах, позволяет оформить подписку на одно издание (возможности работы с формами для более сложных заказов изложены в пункте 2.</w:t>
      </w:r>
      <w:r>
        <w:rPr>
          <w:rFonts w:eastAsia="NSimSun" w:cs="Arial"/>
          <w:color w:val="auto"/>
          <w:sz w:val="24"/>
          <w:szCs w:val="24"/>
          <w:lang w:val="ru-RU" w:eastAsia="zh-CN" w:bidi="hi-IN"/>
        </w:rPr>
        <w:t xml:space="preserve">14</w:t>
      </w:r>
      <w:r>
        <w:rPr>
          <w:lang w:val="ru-RU"/>
        </w:rPr>
        <w:t xml:space="preserve">. Раздел «</w:t>
      </w:r>
      <w:r>
        <w:rPr>
          <w:rFonts w:eastAsia="NSimSun" w:cs="Arial"/>
          <w:color w:val="auto"/>
          <w:sz w:val="24"/>
          <w:szCs w:val="24"/>
          <w:lang w:val="ru-RU" w:eastAsia="zh-CN" w:bidi="hi-IN"/>
        </w:rPr>
        <w:t xml:space="preserve">Подписные формы</w:t>
      </w:r>
      <w:r>
        <w:rPr>
          <w:lang w:val="ru-RU"/>
        </w:rPr>
        <w:t xml:space="preserve">» данного Руководства). Здесь же отображается примерный внешний вид формы.</w:t>
      </w:r>
      <w:r/>
    </w:p>
    <w:p>
      <w:pPr>
        <w:pStyle w:val="821"/>
        <w:jc w:val="left"/>
      </w:pPr>
      <w:r/>
      <w:r/>
    </w:p>
    <w:p>
      <w:pPr>
        <w:pStyle w:val="821"/>
        <w:jc w:val="left"/>
      </w:pPr>
      <w:r>
        <mc:AlternateContent>
          <mc:Choice Requires="wpg">
            <w:drawing>
              <wp:inline xmlns:wp="http://schemas.openxmlformats.org/drawingml/2006/wordprocessingDrawing" distT="0" distB="0" distL="0" distR="0">
                <wp:extent cx="6120130" cy="3107055"/>
                <wp:effectExtent l="0" t="0" r="0" b="0"/>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pic:cNvPicPr>
                        <pic:nvPr/>
                      </pic:nvPicPr>
                      <pic:blipFill>
                        <a:blip r:embed="rId32"/>
                        <a:stretch/>
                      </pic:blipFill>
                      <pic:spPr bwMode="auto">
                        <a:xfrm>
                          <a:off x="0" y="0"/>
                          <a:ext cx="6120130" cy="310705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481.9pt;height:244.6pt;mso-wrap-distance-left:0.0pt;mso-wrap-distance-top:0.0pt;mso-wrap-distance-right:0.0pt;mso-wrap-distance-bottom:0.0pt;" stroked="false">
                <v:path textboxrect="0,0,0,0"/>
                <v:imagedata r:id="rId32" o:title=""/>
              </v:shape>
            </w:pict>
          </mc:Fallback>
        </mc:AlternateContent>
      </w:r>
      <w:r/>
    </w:p>
    <w:p>
      <w:pPr>
        <w:pStyle w:val="821"/>
        <w:jc w:val="left"/>
        <w:rPr>
          <w:highlight w:val="none"/>
          <w:lang w:val="ru-RU"/>
        </w:rPr>
      </w:pPr>
      <w:r>
        <w:rPr>
          <w:lang w:val="ru-RU"/>
        </w:rPr>
      </w:r>
      <w:r/>
    </w:p>
    <w:p>
      <w:pPr>
        <w:pStyle w:val="821"/>
        <w:jc w:val="left"/>
        <w:rPr>
          <w:highlight w:val="none"/>
          <w:lang w:val="ru-RU"/>
        </w:rPr>
      </w:pPr>
      <w:r>
        <w:rPr>
          <w:lang w:val="ru-RU"/>
        </w:rPr>
        <w:t xml:space="preserve">Рис. </w:t>
      </w:r>
      <w:r>
        <w:rPr>
          <w:rFonts w:eastAsia="NSimSun" w:cs="Arial"/>
          <w:color w:val="auto"/>
          <w:sz w:val="24"/>
          <w:szCs w:val="24"/>
          <w:lang w:val="ru-RU" w:eastAsia="zh-CN" w:bidi="hi-IN"/>
        </w:rPr>
        <w:t xml:space="preserve">19</w:t>
      </w:r>
      <w:r>
        <w:rPr>
          <w:lang w:val="ru-RU"/>
        </w:rPr>
        <w:t xml:space="preserve">. </w:t>
      </w:r>
      <w:r>
        <w:rPr>
          <w:rFonts w:eastAsia="NSimSun" w:cs="Arial"/>
          <w:color w:val="auto"/>
          <w:sz w:val="24"/>
          <w:szCs w:val="24"/>
          <w:lang w:val="en-US" w:eastAsia="zh-CN" w:bidi="hi-IN"/>
        </w:rPr>
        <w:t xml:space="preserve">В</w:t>
      </w:r>
      <w:r>
        <w:rPr>
          <w:rFonts w:eastAsia="NSimSun" w:cs="Arial"/>
          <w:color w:val="auto"/>
          <w:sz w:val="24"/>
          <w:szCs w:val="24"/>
          <w:lang w:val="ru-RU" w:eastAsia="zh-CN" w:bidi="hi-IN"/>
        </w:rPr>
        <w:t xml:space="preserve">кладка</w:t>
      </w:r>
      <w:r>
        <w:rPr>
          <w:lang w:val="ru-RU"/>
        </w:rPr>
        <w:t xml:space="preserve"> «</w:t>
      </w:r>
      <w:r>
        <w:rPr>
          <w:rFonts w:eastAsia="NSimSun" w:cs="Arial"/>
          <w:color w:val="auto"/>
          <w:sz w:val="24"/>
          <w:szCs w:val="24"/>
          <w:lang w:val="ru-RU" w:eastAsia="zh-CN" w:bidi="hi-IN"/>
        </w:rPr>
        <w:t xml:space="preserve">Форма подписки</w:t>
      </w:r>
      <w:r>
        <w:rPr>
          <w:lang w:val="ru-RU"/>
        </w:rPr>
        <w:t xml:space="preserve">»</w:t>
      </w:r>
      <w:r/>
    </w:p>
    <w:p>
      <w:pPr>
        <w:pStyle w:val="821"/>
        <w:jc w:val="left"/>
      </w:pPr>
      <w:r/>
      <w:r/>
    </w:p>
    <w:p>
      <w:pPr>
        <w:pStyle w:val="821"/>
        <w:jc w:val="left"/>
      </w:pPr>
      <w:r>
        <w:rPr>
          <w:rFonts w:eastAsia="NSimSun" w:cs="Arial"/>
          <w:color w:val="auto"/>
          <w:sz w:val="24"/>
          <w:szCs w:val="24"/>
          <w:lang w:val="ru-RU" w:eastAsia="zh-CN" w:bidi="hi-IN"/>
        </w:rPr>
        <w:t xml:space="preserve">При исполнении</w:t>
      </w:r>
      <w:r>
        <w:rPr>
          <w:rFonts w:eastAsia="NSimSun" w:cs="Arial"/>
          <w:color w:val="auto"/>
          <w:sz w:val="24"/>
          <w:szCs w:val="24"/>
          <w:lang w:val="en-US" w:eastAsia="zh-CN" w:bidi="hi-IN"/>
        </w:rPr>
        <w:t xml:space="preserve"> JavaScript-</w:t>
      </w:r>
      <w:r>
        <w:rPr>
          <w:rFonts w:eastAsia="NSimSun" w:cs="Arial"/>
          <w:color w:val="auto"/>
          <w:sz w:val="24"/>
          <w:szCs w:val="24"/>
          <w:lang w:val="ru-RU" w:eastAsia="zh-CN" w:bidi="hi-IN"/>
        </w:rPr>
        <w:t xml:space="preserve">к</w:t>
      </w:r>
      <w:r>
        <w:rPr>
          <w:lang w:val="ru-RU"/>
        </w:rPr>
        <w:t xml:space="preserve">ода анкета с введенными подписчиком данными будет передана в </w:t>
      </w:r>
      <w:r>
        <w:rPr>
          <w:rFonts w:eastAsia="NSimSun" w:cs="Arial"/>
          <w:color w:val="auto"/>
          <w:sz w:val="24"/>
          <w:szCs w:val="24"/>
          <w:lang w:val="ru-RU" w:eastAsia="zh-CN" w:bidi="hi-IN"/>
        </w:rPr>
        <w:t xml:space="preserve">сервис</w:t>
      </w:r>
      <w:r>
        <w:rPr>
          <w:rFonts w:eastAsia="NSimSun" w:cs="Arial"/>
          <w:color w:val="auto"/>
          <w:sz w:val="24"/>
          <w:szCs w:val="24"/>
          <w:lang w:val="en-US" w:eastAsia="zh-CN" w:bidi="hi-IN"/>
        </w:rPr>
        <w:t xml:space="preserve"> NX2,</w:t>
      </w:r>
      <w:r>
        <w:rPr>
          <w:rFonts w:eastAsia="NSimSun" w:cs="Arial"/>
          <w:color w:val="auto"/>
          <w:sz w:val="24"/>
          <w:szCs w:val="24"/>
          <w:lang w:val="ru-RU" w:eastAsia="zh-CN" w:bidi="hi-IN"/>
        </w:rPr>
        <w:t xml:space="preserve"> где будет </w:t>
      </w:r>
      <w:r>
        <w:rPr>
          <w:lang w:val="ru-RU"/>
        </w:rPr>
        <w:t xml:space="preserve">заведен новый заказ</w:t>
      </w:r>
      <w:r>
        <w:rPr>
          <w:lang w:val="ru-RU"/>
        </w:rPr>
        <w:t xml:space="preserve">. После создания заказа </w:t>
      </w:r>
      <w:r>
        <w:rPr>
          <w:rFonts w:eastAsia="NSimSun" w:cs="Arial"/>
          <w:color w:val="auto"/>
          <w:sz w:val="24"/>
          <w:szCs w:val="24"/>
          <w:lang w:val="ru-RU" w:eastAsia="zh-CN" w:bidi="hi-IN"/>
        </w:rPr>
        <w:t xml:space="preserve">подписчику-юрлицу будет выставлен счет на оплату, а подписчик-физлицо при условии интеграции с системой приема онлайн-платежей</w:t>
      </w:r>
      <w:r>
        <w:rPr>
          <w:lang w:val="ru-RU"/>
        </w:rPr>
        <w:t xml:space="preserve"> будет переведен на сайт провайдер</w:t>
      </w:r>
      <w:r>
        <w:rPr>
          <w:rFonts w:eastAsia="NSimSun" w:cs="Arial"/>
          <w:color w:val="auto"/>
          <w:sz w:val="24"/>
          <w:szCs w:val="24"/>
          <w:lang w:val="ru-RU" w:eastAsia="zh-CN" w:bidi="hi-IN"/>
        </w:rPr>
        <w:t xml:space="preserve">а</w:t>
      </w:r>
      <w:r>
        <w:rPr>
          <w:lang w:val="ru-RU"/>
        </w:rPr>
        <w:t xml:space="preserve"> по приему платежей.</w:t>
      </w:r>
      <w:r>
        <w:rPr>
          <w:lang w:val="ru-RU"/>
        </w:rPr>
        <w:br/>
      </w:r>
      <w:r>
        <w:rPr>
          <w:i/>
          <w:iCs/>
          <w:lang w:val="ru-RU"/>
        </w:rPr>
        <w:t xml:space="preserve">Примечание</w:t>
      </w:r>
      <w:r>
        <w:rPr>
          <w:lang w:val="ru-RU"/>
        </w:rPr>
        <w:t xml:space="preserve">: В версии 1.22 функциональность одиночных форм подписки не предусмотрена; используйте множественные формы (см. </w:t>
      </w:r>
      <w:r>
        <w:rPr>
          <w:lang w:val="ru-RU"/>
        </w:rPr>
        <w:t xml:space="preserve">пункт 2.</w:t>
      </w:r>
      <w:r>
        <w:rPr>
          <w:rFonts w:eastAsia="NSimSun" w:cs="Arial"/>
          <w:color w:val="auto"/>
          <w:sz w:val="24"/>
          <w:szCs w:val="24"/>
          <w:lang w:val="ru-RU" w:eastAsia="zh-CN" w:bidi="hi-IN"/>
        </w:rPr>
        <w:t xml:space="preserve">14</w:t>
      </w:r>
      <w:r>
        <w:rPr>
          <w:lang w:val="ru-RU"/>
        </w:rPr>
        <w:t xml:space="preserve"> данного Руководства)</w:t>
      </w:r>
      <w:r>
        <w:rPr>
          <w:lang w:val="ru-RU"/>
        </w:rPr>
        <w:t xml:space="preserve">.</w:t>
      </w:r>
      <w:r/>
    </w:p>
    <w:p>
      <w:pPr>
        <w:pStyle w:val="823"/>
        <w:rPr>
          <w:rFonts w:ascii="Liberation Serif" w:hAnsi="Liberation Serif" w:cs="Liberation Serif"/>
          <w:sz w:val="24"/>
          <w:szCs w:val="24"/>
        </w:rPr>
      </w:pPr>
      <w:r/>
      <w:bookmarkStart w:id="24" w:name="_Toc24"/>
      <w:r>
        <w:rPr>
          <w:rFonts w:ascii="Liberation Serif" w:hAnsi="Liberation Serif" w:eastAsia="NSimSun" w:cs="Liberation Serif"/>
          <w:b/>
          <w:bCs/>
          <w:color w:val="auto"/>
          <w:sz w:val="24"/>
          <w:szCs w:val="24"/>
          <w:lang w:val="ru-RU" w:eastAsia="zh-CN" w:bidi="hi-IN"/>
        </w:rPr>
        <w:t xml:space="preserve">2</w:t>
      </w:r>
      <w:r>
        <w:rPr>
          <w:rFonts w:ascii="Liberation Serif" w:hAnsi="Liberation Serif" w:cs="Liberation Serif"/>
          <w:b/>
          <w:bCs/>
          <w:sz w:val="24"/>
          <w:szCs w:val="24"/>
          <w:lang w:val="ru-RU"/>
        </w:rPr>
        <w:t xml:space="preserve">.10. Раздел «Выпуски»</w:t>
      </w:r>
      <w:bookmarkEnd w:id="24"/>
      <w:r>
        <w:rPr>
          <w:rFonts w:ascii="Liberation Serif" w:hAnsi="Liberation Serif" w:cs="Liberation Serif"/>
          <w:sz w:val="24"/>
          <w:szCs w:val="24"/>
        </w:rPr>
      </w:r>
      <w:r/>
    </w:p>
    <w:p>
      <w:pPr>
        <w:pStyle w:val="821"/>
        <w:jc w:val="left"/>
      </w:pPr>
      <w:r>
        <w:rPr>
          <w:lang w:val="ru-RU"/>
        </w:rPr>
        <w:t xml:space="preserve">В разделе «Выпуски» </w:t>
      </w:r>
      <w:r>
        <w:rPr>
          <w:rFonts w:eastAsia="NSimSun" w:cs="Arial"/>
          <w:color w:val="auto"/>
          <w:sz w:val="24"/>
          <w:szCs w:val="24"/>
          <w:lang w:val="ru-RU" w:eastAsia="zh-CN" w:bidi="hi-IN"/>
        </w:rPr>
        <w:t xml:space="preserve">следует завести</w:t>
      </w:r>
      <w:r>
        <w:rPr>
          <w:lang w:val="ru-RU"/>
        </w:rPr>
        <w:t xml:space="preserve"> данные о выпусках в соответствии с </w:t>
      </w:r>
      <w:r>
        <w:rPr>
          <w:rFonts w:eastAsia="NSimSun" w:cs="Arial"/>
          <w:color w:val="auto"/>
          <w:sz w:val="24"/>
          <w:szCs w:val="24"/>
          <w:lang w:val="ru-RU" w:eastAsia="zh-CN" w:bidi="hi-IN"/>
        </w:rPr>
        <w:t xml:space="preserve">заявляемым</w:t>
      </w:r>
      <w:r>
        <w:rPr>
          <w:lang w:val="ru-RU"/>
        </w:rPr>
        <w:t xml:space="preserve"> графиком выхода издания; чтобы не ограничивать возможность выбора для подписчиков, </w:t>
      </w:r>
      <w:r>
        <w:rPr>
          <w:rFonts w:eastAsia="NSimSun" w:cs="Arial"/>
          <w:color w:val="auto"/>
          <w:sz w:val="24"/>
          <w:szCs w:val="24"/>
          <w:lang w:val="ru-RU" w:eastAsia="zh-CN" w:bidi="hi-IN"/>
        </w:rPr>
        <w:t xml:space="preserve">стоит следить за тем, чтобы</w:t>
      </w:r>
      <w:r>
        <w:rPr>
          <w:lang w:val="ru-RU"/>
        </w:rPr>
        <w:t xml:space="preserve"> будущие выпуски </w:t>
      </w:r>
      <w:r>
        <w:rPr>
          <w:rFonts w:eastAsia="NSimSun" w:cs="Arial"/>
          <w:color w:val="auto"/>
          <w:sz w:val="24"/>
          <w:szCs w:val="24"/>
          <w:lang w:val="ru-RU" w:eastAsia="zh-CN" w:bidi="hi-IN"/>
        </w:rPr>
        <w:t xml:space="preserve">были</w:t>
      </w:r>
      <w:r>
        <w:rPr>
          <w:lang w:val="ru-RU"/>
        </w:rPr>
        <w:t xml:space="preserve"> заведены как минимум на </w:t>
      </w:r>
      <w:r>
        <w:rPr>
          <w:rFonts w:eastAsia="NSimSun" w:cs="Arial"/>
          <w:color w:val="auto"/>
          <w:sz w:val="24"/>
          <w:szCs w:val="24"/>
          <w:lang w:val="ru-RU" w:eastAsia="zh-CN" w:bidi="hi-IN"/>
        </w:rPr>
        <w:t xml:space="preserve">два</w:t>
      </w:r>
      <w:r>
        <w:rPr>
          <w:lang w:val="ru-RU"/>
        </w:rPr>
        <w:t xml:space="preserve"> полных подписных периода. Раздел доступен пользовател</w:t>
      </w:r>
      <w:r>
        <w:rPr>
          <w:rFonts w:eastAsia="NSimSun" w:cs="Arial"/>
          <w:color w:val="auto"/>
          <w:sz w:val="24"/>
          <w:szCs w:val="24"/>
          <w:lang w:val="ru-RU" w:eastAsia="zh-CN" w:bidi="hi-IN"/>
        </w:rPr>
        <w:t xml:space="preserve">ям</w:t>
      </w:r>
      <w:r>
        <w:rPr>
          <w:lang w:val="ru-RU"/>
        </w:rPr>
        <w:t xml:space="preserve"> в роли </w:t>
      </w:r>
      <w:r>
        <w:rPr>
          <w:rFonts w:eastAsia="NSimSun" w:cs="Arial"/>
          <w:color w:val="auto"/>
          <w:sz w:val="24"/>
          <w:szCs w:val="24"/>
          <w:lang w:val="ru-RU" w:eastAsia="zh-CN" w:bidi="hi-IN"/>
        </w:rPr>
        <w:t xml:space="preserve">Руководитель, Разработчик, Логист, Менеджер по подписке</w:t>
      </w:r>
      <w:r>
        <w:rPr>
          <w:lang w:val="ru-RU"/>
        </w:rPr>
        <w:t xml:space="preserve">. </w:t>
      </w:r>
      <w:r/>
    </w:p>
    <w:p>
      <w:pPr>
        <w:pStyle w:val="821"/>
        <w:jc w:val="left"/>
      </w:pPr>
      <w:r/>
      <w:r/>
    </w:p>
    <w:p>
      <w:pPr>
        <w:pStyle w:val="821"/>
        <w:jc w:val="left"/>
      </w:pPr>
      <w:r>
        <mc:AlternateContent>
          <mc:Choice Requires="wpg">
            <w:drawing>
              <wp:inline xmlns:wp="http://schemas.openxmlformats.org/drawingml/2006/wordprocessingDrawing" distT="0" distB="0" distL="0" distR="0">
                <wp:extent cx="6120130" cy="3079750"/>
                <wp:effectExtent l="0" t="0" r="0" b="0"/>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pic:cNvPicPr>
                        <pic:nvPr/>
                      </pic:nvPicPr>
                      <pic:blipFill>
                        <a:blip r:embed="rId33"/>
                        <a:stretch/>
                      </pic:blipFill>
                      <pic:spPr bwMode="auto">
                        <a:xfrm>
                          <a:off x="0" y="0"/>
                          <a:ext cx="6120130" cy="30797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481.9pt;height:242.5pt;mso-wrap-distance-left:0.0pt;mso-wrap-distance-top:0.0pt;mso-wrap-distance-right:0.0pt;mso-wrap-distance-bottom:0.0pt;" stroked="false">
                <v:path textboxrect="0,0,0,0"/>
                <v:imagedata r:id="rId33" o:title=""/>
              </v:shape>
            </w:pict>
          </mc:Fallback>
        </mc:AlternateContent>
      </w:r>
      <w:r/>
    </w:p>
    <w:p>
      <w:pPr>
        <w:pStyle w:val="821"/>
        <w:jc w:val="left"/>
        <w:rPr>
          <w:highlight w:val="none"/>
          <w:lang w:val="ru-RU"/>
        </w:rPr>
      </w:pPr>
      <w:r>
        <w:rPr>
          <w:lang w:val="ru-RU"/>
        </w:rPr>
      </w:r>
      <w:r/>
    </w:p>
    <w:p>
      <w:pPr>
        <w:pStyle w:val="821"/>
        <w:jc w:val="left"/>
        <w:rPr>
          <w:highlight w:val="none"/>
          <w:lang w:val="ru-RU"/>
        </w:rPr>
      </w:pPr>
      <w:r>
        <w:rPr>
          <w:lang w:val="ru-RU"/>
        </w:rPr>
        <w:t xml:space="preserve">Рис. </w:t>
      </w:r>
      <w:r>
        <w:rPr>
          <w:rFonts w:eastAsia="NSimSun" w:cs="Arial"/>
          <w:color w:val="auto"/>
          <w:sz w:val="24"/>
          <w:szCs w:val="24"/>
          <w:lang w:val="ru-RU" w:eastAsia="zh-CN" w:bidi="hi-IN"/>
        </w:rPr>
        <w:t xml:space="preserve">20</w:t>
      </w:r>
      <w:r>
        <w:rPr>
          <w:lang w:val="ru-RU"/>
        </w:rPr>
        <w:t xml:space="preserve">. Раздел «Выпуски»</w:t>
      </w:r>
      <w:r/>
    </w:p>
    <w:p>
      <w:pPr>
        <w:pStyle w:val="821"/>
        <w:jc w:val="left"/>
      </w:pPr>
      <w:r/>
      <w:r/>
    </w:p>
    <w:p>
      <w:pPr>
        <w:pStyle w:val="821"/>
        <w:jc w:val="left"/>
      </w:pPr>
      <w:r>
        <w:rPr>
          <w:rFonts w:eastAsia="NSimSun" w:cs="Arial"/>
          <w:color w:val="auto"/>
          <w:sz w:val="24"/>
          <w:szCs w:val="24"/>
          <w:lang w:val="ru-RU" w:eastAsia="zh-CN" w:bidi="hi-IN"/>
        </w:rPr>
        <w:t xml:space="preserve">Для каждого выпуска указываются сл</w:t>
      </w:r>
      <w:r>
        <w:rPr>
          <w:rFonts w:eastAsia="NSimSun" w:cs="Arial"/>
          <w:color w:val="auto"/>
          <w:sz w:val="24"/>
          <w:szCs w:val="24"/>
          <w:lang w:val="en-US" w:eastAsia="zh-CN" w:bidi="hi-IN"/>
        </w:rPr>
        <w:t xml:space="preserve">е</w:t>
      </w:r>
      <w:r>
        <w:rPr>
          <w:rFonts w:eastAsia="NSimSun" w:cs="Arial"/>
          <w:color w:val="auto"/>
          <w:sz w:val="24"/>
          <w:szCs w:val="24"/>
          <w:lang w:val="ru-RU" w:eastAsia="zh-CN" w:bidi="hi-IN"/>
        </w:rPr>
        <w:t xml:space="preserve">дующие данные:</w:t>
      </w:r>
      <w:r/>
    </w:p>
    <w:p>
      <w:pPr>
        <w:pStyle w:val="821"/>
        <w:jc w:val="left"/>
        <w:rPr>
          <w:rFonts w:eastAsia="NSimSun" w:cs="Arial"/>
          <w:color w:val="auto"/>
          <w:sz w:val="24"/>
          <w:szCs w:val="24"/>
          <w:lang w:val="ru-RU" w:eastAsia="zh-CN" w:bidi="hi-IN"/>
        </w:rPr>
      </w:pPr>
      <w:r>
        <w:rPr>
          <w:rFonts w:eastAsia="NSimSun" w:cs="Arial"/>
          <w:color w:val="auto"/>
          <w:sz w:val="24"/>
          <w:szCs w:val="24"/>
          <w:lang w:val="ru-RU" w:eastAsia="zh-CN" w:bidi="hi-IN"/>
        </w:rPr>
        <w:t xml:space="preserve">- название выпуска (в зависимости от предпочтений Издателя здесь можно указывать сезон, логический номер — это удобно, например, если допустимы сдвоенные номера - и т.д.);</w:t>
      </w:r>
      <w:r/>
    </w:p>
    <w:p>
      <w:pPr>
        <w:pStyle w:val="821"/>
        <w:jc w:val="left"/>
        <w:rPr>
          <w:rFonts w:eastAsia="NSimSun" w:cs="Arial"/>
          <w:color w:val="auto"/>
          <w:sz w:val="24"/>
          <w:szCs w:val="24"/>
          <w:lang w:val="ru-RU" w:eastAsia="zh-CN" w:bidi="hi-IN"/>
        </w:rPr>
      </w:pPr>
      <w:r>
        <w:rPr>
          <w:rFonts w:eastAsia="NSimSun" w:cs="Arial"/>
          <w:color w:val="auto"/>
          <w:sz w:val="24"/>
          <w:szCs w:val="24"/>
          <w:lang w:val="ru-RU" w:eastAsia="zh-CN" w:bidi="hi-IN"/>
        </w:rPr>
        <w:t xml:space="preserve">- статус («готовится»/«выпущен»/«отменен»);</w:t>
      </w:r>
      <w:r/>
    </w:p>
    <w:p>
      <w:pPr>
        <w:pStyle w:val="821"/>
        <w:jc w:val="left"/>
        <w:rPr>
          <w:rFonts w:eastAsia="NSimSun" w:cs="Arial"/>
          <w:color w:val="auto"/>
          <w:sz w:val="24"/>
          <w:szCs w:val="24"/>
          <w:lang w:val="ru-RU" w:eastAsia="zh-CN" w:bidi="hi-IN"/>
        </w:rPr>
      </w:pPr>
      <w:r>
        <w:rPr>
          <w:rFonts w:eastAsia="NSimSun" w:cs="Arial"/>
          <w:color w:val="auto"/>
          <w:sz w:val="24"/>
          <w:szCs w:val="24"/>
          <w:lang w:val="ru-RU" w:eastAsia="zh-CN" w:bidi="hi-IN"/>
        </w:rPr>
        <w:t xml:space="preserve">- порядковый номер выпуска с начала календарного года;</w:t>
      </w:r>
      <w:r/>
    </w:p>
    <w:p>
      <w:pPr>
        <w:pStyle w:val="821"/>
        <w:jc w:val="left"/>
        <w:rPr>
          <w:rFonts w:eastAsia="NSimSun" w:cs="Arial"/>
          <w:color w:val="auto"/>
          <w:sz w:val="24"/>
          <w:szCs w:val="24"/>
          <w:lang w:val="ru-RU" w:eastAsia="zh-CN" w:bidi="hi-IN"/>
        </w:rPr>
      </w:pPr>
      <w:r>
        <w:rPr>
          <w:rFonts w:eastAsia="NSimSun" w:cs="Arial"/>
          <w:color w:val="auto"/>
          <w:sz w:val="24"/>
          <w:szCs w:val="24"/>
          <w:lang w:val="ru-RU" w:eastAsia="zh-CN" w:bidi="hi-IN"/>
        </w:rPr>
        <w:t xml:space="preserve">- дата выхода;</w:t>
      </w:r>
      <w:r/>
    </w:p>
    <w:p>
      <w:pPr>
        <w:pStyle w:val="821"/>
        <w:jc w:val="left"/>
      </w:pPr>
      <w:r>
        <w:rPr>
          <w:rFonts w:eastAsia="NSimSun" w:cs="Arial"/>
          <w:color w:val="auto"/>
          <w:sz w:val="24"/>
          <w:szCs w:val="24"/>
          <w:lang w:val="ru-RU" w:eastAsia="zh-CN" w:bidi="hi-IN"/>
        </w:rPr>
        <w:t xml:space="preserve">- дата рассылки </w:t>
      </w:r>
      <w:r>
        <w:rPr>
          <w:rFonts w:eastAsia="NSimSun" w:cs="Arial"/>
          <w:color w:val="auto"/>
          <w:sz w:val="24"/>
          <w:szCs w:val="24"/>
          <w:lang w:val="en-US" w:eastAsia="zh-CN" w:bidi="hi-IN"/>
        </w:rPr>
        <w:t xml:space="preserve">PDF-</w:t>
      </w:r>
      <w:r>
        <w:rPr>
          <w:rFonts w:eastAsia="NSimSun" w:cs="Arial"/>
          <w:color w:val="auto"/>
          <w:sz w:val="24"/>
          <w:szCs w:val="24"/>
          <w:lang w:val="ru-RU" w:eastAsia="zh-CN" w:bidi="hi-IN"/>
        </w:rPr>
        <w:t xml:space="preserve">версии (если предусмотрена)/уведомления о выходе очередного выпуска;</w:t>
      </w:r>
      <w:r/>
    </w:p>
    <w:p>
      <w:pPr>
        <w:pStyle w:val="821"/>
        <w:jc w:val="left"/>
      </w:pPr>
      <w:r>
        <w:rPr>
          <w:rFonts w:eastAsia="NSimSun" w:cs="Arial"/>
          <w:color w:val="auto"/>
          <w:sz w:val="24"/>
          <w:szCs w:val="24"/>
          <w:lang w:val="ru-RU" w:eastAsia="zh-CN" w:bidi="hi-IN"/>
        </w:rPr>
        <w:t xml:space="preserve">- месяц и год выхода (могут отличаться от фактической даты выхода, например, чтобы издать и разослать выпуск заранее</w:t>
      </w:r>
      <w:r>
        <w:rPr>
          <w:rFonts w:eastAsia="NSimSun" w:cs="Arial"/>
          <w:color w:val="auto"/>
          <w:sz w:val="24"/>
          <w:szCs w:val="24"/>
          <w:lang w:val="en-US" w:eastAsia="zh-CN" w:bidi="hi-IN"/>
        </w:rPr>
        <w:t xml:space="preserve">);</w:t>
      </w:r>
      <w:r/>
    </w:p>
    <w:p>
      <w:pPr>
        <w:pStyle w:val="821"/>
        <w:jc w:val="left"/>
      </w:pPr>
      <w:r>
        <w:rPr>
          <w:rFonts w:eastAsia="NSimSun" w:cs="Arial"/>
          <w:color w:val="auto"/>
          <w:sz w:val="24"/>
          <w:szCs w:val="24"/>
          <w:lang w:val="en-US" w:eastAsia="zh-CN" w:bidi="hi-IN"/>
        </w:rPr>
        <w:t xml:space="preserve">- </w:t>
      </w:r>
      <w:r>
        <w:rPr>
          <w:rFonts w:eastAsia="NSimSun" w:cs="Arial"/>
          <w:color w:val="auto"/>
          <w:sz w:val="24"/>
          <w:szCs w:val="24"/>
          <w:lang w:val="ru-RU" w:eastAsia="zh-CN" w:bidi="hi-IN"/>
        </w:rPr>
        <w:t xml:space="preserve">заголовок и краткое описание выпуска;</w:t>
      </w:r>
      <w:r/>
    </w:p>
    <w:p>
      <w:pPr>
        <w:pStyle w:val="821"/>
        <w:jc w:val="left"/>
      </w:pPr>
      <w:r>
        <w:rPr>
          <w:rFonts w:eastAsia="NSimSun" w:cs="Arial"/>
          <w:color w:val="auto"/>
          <w:sz w:val="24"/>
          <w:szCs w:val="24"/>
          <w:lang w:val="ru-RU" w:eastAsia="zh-CN" w:bidi="hi-IN"/>
        </w:rPr>
        <w:t xml:space="preserve">- обложка и </w:t>
      </w:r>
      <w:r>
        <w:rPr>
          <w:rFonts w:eastAsia="NSimSun" w:cs="Arial"/>
          <w:color w:val="auto"/>
          <w:sz w:val="24"/>
          <w:szCs w:val="24"/>
          <w:lang w:val="en-US" w:eastAsia="zh-CN" w:bidi="hi-IN"/>
        </w:rPr>
        <w:t xml:space="preserve">PDF-</w:t>
      </w:r>
      <w:r>
        <w:rPr>
          <w:rFonts w:eastAsia="NSimSun" w:cs="Arial"/>
          <w:color w:val="auto"/>
          <w:sz w:val="24"/>
          <w:szCs w:val="24"/>
          <w:lang w:val="ru-RU" w:eastAsia="zh-CN" w:bidi="hi-IN"/>
        </w:rPr>
        <w:t xml:space="preserve">файл.</w:t>
      </w:r>
      <w:r/>
    </w:p>
    <w:p>
      <w:pPr>
        <w:pStyle w:val="821"/>
        <w:jc w:val="left"/>
      </w:pPr>
      <w:r>
        <w:rPr>
          <w:rFonts w:eastAsia="NSimSun" w:cs="Arial"/>
          <w:color w:val="auto"/>
          <w:sz w:val="24"/>
          <w:szCs w:val="24"/>
          <w:lang w:val="ru-RU" w:eastAsia="zh-CN" w:bidi="hi-IN"/>
        </w:rPr>
        <w:t xml:space="preserve">Обложки и </w:t>
      </w:r>
      <w:r>
        <w:rPr>
          <w:rFonts w:eastAsia="NSimSun" w:cs="Arial"/>
          <w:color w:val="auto"/>
          <w:sz w:val="24"/>
          <w:szCs w:val="24"/>
          <w:lang w:val="en-US" w:eastAsia="zh-CN" w:bidi="hi-IN"/>
        </w:rPr>
        <w:t xml:space="preserve">PDF-</w:t>
      </w:r>
      <w:r>
        <w:rPr>
          <w:rFonts w:eastAsia="NSimSun" w:cs="Arial"/>
          <w:color w:val="auto"/>
          <w:sz w:val="24"/>
          <w:szCs w:val="24"/>
          <w:lang w:val="ru-RU" w:eastAsia="zh-CN" w:bidi="hi-IN"/>
        </w:rPr>
        <w:t xml:space="preserve">файлы загруж</w:t>
      </w:r>
      <w:r>
        <w:rPr>
          <w:rFonts w:eastAsia="NSimSun" w:cs="Arial"/>
          <w:color w:val="auto"/>
          <w:sz w:val="24"/>
          <w:szCs w:val="24"/>
          <w:lang w:val="ru-RU" w:eastAsia="zh-CN" w:bidi="hi-IN"/>
        </w:rPr>
        <w:t xml:space="preserve">аются по мере выхода свежих выпусков. Для загруженного файла автоматически формируется хеш-ссылка на скачивание; можно указать, как долго данная ссылка будет оставаться активной (если этот параметр не указан, ссылка перестает быть активной через 180 дней).</w:t>
      </w:r>
      <w:r/>
    </w:p>
    <w:p>
      <w:pPr>
        <w:pStyle w:val="821"/>
        <w:jc w:val="left"/>
      </w:pPr>
      <w:r/>
      <w:r/>
    </w:p>
    <w:p>
      <w:pPr>
        <w:pStyle w:val="821"/>
        <w:jc w:val="left"/>
      </w:pPr>
      <w:r>
        <mc:AlternateContent>
          <mc:Choice Requires="wpg">
            <w:drawing>
              <wp:inline xmlns:wp="http://schemas.openxmlformats.org/drawingml/2006/wordprocessingDrawing" distT="0" distB="0" distL="0" distR="0">
                <wp:extent cx="6120130" cy="3139440"/>
                <wp:effectExtent l="0" t="0" r="0" b="0"/>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pic:cNvPicPr>
                        <pic:nvPr/>
                      </pic:nvPicPr>
                      <pic:blipFill>
                        <a:blip r:embed="rId34"/>
                        <a:stretch/>
                      </pic:blipFill>
                      <pic:spPr bwMode="auto">
                        <a:xfrm>
                          <a:off x="0" y="0"/>
                          <a:ext cx="6120130" cy="3139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481.9pt;height:247.2pt;mso-wrap-distance-left:0.0pt;mso-wrap-distance-top:0.0pt;mso-wrap-distance-right:0.0pt;mso-wrap-distance-bottom:0.0pt;" stroked="false">
                <v:path textboxrect="0,0,0,0"/>
                <v:imagedata r:id="rId34" o:title=""/>
              </v:shape>
            </w:pict>
          </mc:Fallback>
        </mc:AlternateContent>
      </w:r>
      <w:r/>
    </w:p>
    <w:p>
      <w:pPr>
        <w:pStyle w:val="821"/>
        <w:jc w:val="left"/>
        <w:rPr>
          <w:rFonts w:eastAsia="NSimSun" w:cs="Arial"/>
          <w:color w:val="auto"/>
          <w:sz w:val="24"/>
          <w:szCs w:val="24"/>
          <w:highlight w:val="none"/>
          <w:lang w:val="ru-RU" w:eastAsia="zh-CN" w:bidi="hi-IN"/>
        </w:rPr>
      </w:pPr>
      <w:r>
        <w:rPr>
          <w:rFonts w:eastAsia="NSimSun" w:cs="Arial"/>
          <w:color w:val="auto"/>
          <w:sz w:val="24"/>
          <w:szCs w:val="24"/>
          <w:lang w:val="ru-RU" w:eastAsia="zh-CN" w:bidi="hi-IN"/>
        </w:rPr>
      </w:r>
      <w:r/>
    </w:p>
    <w:p>
      <w:pPr>
        <w:pStyle w:val="821"/>
        <w:jc w:val="left"/>
        <w:rPr>
          <w:rFonts w:eastAsia="NSimSun" w:cs="Arial"/>
          <w:color w:val="auto"/>
          <w:sz w:val="24"/>
          <w:szCs w:val="24"/>
          <w:highlight w:val="none"/>
          <w:lang w:val="ru-RU" w:eastAsia="zh-CN" w:bidi="hi-IN"/>
        </w:rPr>
      </w:pPr>
      <w:r>
        <w:rPr>
          <w:lang w:val="ru-RU"/>
        </w:rPr>
        <w:t xml:space="preserve">Рис. 2</w:t>
      </w:r>
      <w:r>
        <w:rPr>
          <w:rFonts w:eastAsia="NSimSun" w:cs="Arial"/>
          <w:color w:val="auto"/>
          <w:sz w:val="24"/>
          <w:szCs w:val="24"/>
          <w:lang w:val="ru-RU" w:eastAsia="zh-CN" w:bidi="hi-IN"/>
        </w:rPr>
        <w:t xml:space="preserve">1</w:t>
      </w:r>
      <w:r>
        <w:rPr>
          <w:lang w:val="ru-RU"/>
        </w:rPr>
        <w:t xml:space="preserve">. </w:t>
      </w:r>
      <w:r>
        <w:rPr>
          <w:rFonts w:eastAsia="NSimSun" w:cs="Arial"/>
          <w:color w:val="auto"/>
          <w:sz w:val="24"/>
          <w:szCs w:val="24"/>
          <w:lang w:val="ru-RU" w:eastAsia="zh-CN" w:bidi="hi-IN"/>
        </w:rPr>
        <w:t xml:space="preserve">Добавление нового выпуска</w:t>
      </w:r>
      <w:r>
        <w:rPr>
          <w:rFonts w:eastAsia="NSimSun" w:cs="Arial"/>
          <w:color w:val="auto"/>
          <w:sz w:val="24"/>
          <w:szCs w:val="24"/>
          <w:highlight w:val="none"/>
          <w:lang w:val="ru-RU" w:eastAsia="zh-CN" w:bidi="hi-IN"/>
        </w:rPr>
      </w:r>
      <w:r/>
    </w:p>
    <w:p>
      <w:pPr>
        <w:pStyle w:val="823"/>
        <w:rPr>
          <w:rFonts w:ascii="Liberation Serif" w:hAnsi="Liberation Serif" w:cs="Liberation Serif"/>
          <w:sz w:val="24"/>
          <w:szCs w:val="24"/>
        </w:rPr>
      </w:pPr>
      <w:r/>
      <w:bookmarkStart w:id="25" w:name="_Toc25"/>
      <w:r>
        <w:rPr>
          <w:rFonts w:ascii="Liberation Serif" w:hAnsi="Liberation Serif" w:eastAsia="NSimSun" w:cs="Liberation Serif"/>
          <w:b/>
          <w:bCs/>
          <w:color w:val="auto"/>
          <w:sz w:val="24"/>
          <w:szCs w:val="24"/>
          <w:lang w:val="ru-RU" w:eastAsia="zh-CN" w:bidi="hi-IN"/>
        </w:rPr>
        <w:t xml:space="preserve">2</w:t>
      </w:r>
      <w:r>
        <w:rPr>
          <w:rFonts w:ascii="Liberation Serif" w:hAnsi="Liberation Serif" w:cs="Liberation Serif"/>
          <w:b/>
          <w:bCs/>
          <w:sz w:val="24"/>
          <w:szCs w:val="24"/>
          <w:lang w:val="ru-RU"/>
        </w:rPr>
        <w:t xml:space="preserve">.11. Раздел «Цены»</w:t>
      </w:r>
      <w:bookmarkEnd w:id="25"/>
      <w:r>
        <w:rPr>
          <w:rFonts w:ascii="Liberation Serif" w:hAnsi="Liberation Serif" w:cs="Liberation Serif"/>
          <w:sz w:val="24"/>
          <w:szCs w:val="24"/>
        </w:rPr>
      </w:r>
      <w:r/>
    </w:p>
    <w:p>
      <w:pPr>
        <w:pStyle w:val="821"/>
        <w:jc w:val="left"/>
      </w:pPr>
      <w:r>
        <w:t xml:space="preserve">В разделе «Цены» формируются прайс-листы Издателя — для физических и юридических лиц по отдельности. Для каждого прайс-листа указывается название и дата, с которой он вступает в действие. </w:t>
      </w:r>
      <w:r>
        <w:rPr>
          <w:lang w:val="ru-RU"/>
        </w:rPr>
        <w:t xml:space="preserve">Раздел доступен пользовател</w:t>
      </w:r>
      <w:r>
        <w:rPr>
          <w:rFonts w:eastAsia="NSimSun" w:cs="Arial"/>
          <w:color w:val="auto"/>
          <w:sz w:val="24"/>
          <w:szCs w:val="24"/>
          <w:lang w:val="ru-RU" w:eastAsia="zh-CN" w:bidi="hi-IN"/>
        </w:rPr>
        <w:t xml:space="preserve">ям</w:t>
      </w:r>
      <w:r>
        <w:rPr>
          <w:lang w:val="ru-RU"/>
        </w:rPr>
        <w:t xml:space="preserve"> в роли </w:t>
      </w:r>
      <w:r>
        <w:rPr>
          <w:rFonts w:eastAsia="NSimSun" w:cs="Arial"/>
          <w:color w:val="auto"/>
          <w:sz w:val="24"/>
          <w:szCs w:val="24"/>
          <w:lang w:val="ru-RU" w:eastAsia="zh-CN" w:bidi="hi-IN"/>
        </w:rPr>
        <w:t xml:space="preserve">Руководитель, Менеджер по подписке и Разработчик</w:t>
      </w:r>
      <w:r>
        <w:rPr>
          <w:lang w:val="ru-RU"/>
        </w:rPr>
        <w:t xml:space="preserve">. </w:t>
      </w:r>
      <w:r/>
    </w:p>
    <w:p>
      <w:pPr>
        <w:pStyle w:val="821"/>
        <w:jc w:val="left"/>
      </w:pPr>
      <w:r/>
      <w:r/>
    </w:p>
    <w:p>
      <w:pPr>
        <w:pStyle w:val="821"/>
        <w:jc w:val="left"/>
      </w:pPr>
      <w:r>
        <mc:AlternateContent>
          <mc:Choice Requires="wpg">
            <w:drawing>
              <wp:inline xmlns:wp="http://schemas.openxmlformats.org/drawingml/2006/wordprocessingDrawing" distT="0" distB="0" distL="0" distR="0">
                <wp:extent cx="6120130" cy="3090545"/>
                <wp:effectExtent l="0" t="0" r="0" b="0"/>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pic:cNvPicPr>
                        <pic:nvPr/>
                      </pic:nvPicPr>
                      <pic:blipFill>
                        <a:blip r:embed="rId35"/>
                        <a:stretch/>
                      </pic:blipFill>
                      <pic:spPr bwMode="auto">
                        <a:xfrm>
                          <a:off x="0" y="0"/>
                          <a:ext cx="6120130" cy="30905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481.9pt;height:243.3pt;mso-wrap-distance-left:0.0pt;mso-wrap-distance-top:0.0pt;mso-wrap-distance-right:0.0pt;mso-wrap-distance-bottom:0.0pt;" stroked="false">
                <v:path textboxrect="0,0,0,0"/>
                <v:imagedata r:id="rId35" o:title=""/>
              </v:shape>
            </w:pict>
          </mc:Fallback>
        </mc:AlternateContent>
      </w:r>
      <w:r/>
    </w:p>
    <w:p>
      <w:pPr>
        <w:pStyle w:val="821"/>
        <w:jc w:val="left"/>
        <w:rPr>
          <w:highlight w:val="none"/>
          <w:lang w:val="ru-RU"/>
        </w:rPr>
      </w:pPr>
      <w:r>
        <w:rPr>
          <w:lang w:val="ru-RU"/>
        </w:rPr>
      </w:r>
      <w:r/>
    </w:p>
    <w:p>
      <w:pPr>
        <w:pStyle w:val="821"/>
        <w:jc w:val="left"/>
        <w:rPr>
          <w:highlight w:val="none"/>
          <w:lang w:val="ru-RU"/>
        </w:rPr>
      </w:pPr>
      <w:r>
        <w:rPr>
          <w:lang w:val="ru-RU"/>
        </w:rPr>
        <w:t xml:space="preserve">Рис. </w:t>
      </w:r>
      <w:r>
        <w:rPr>
          <w:rFonts w:eastAsia="NSimSun" w:cs="Arial"/>
          <w:color w:val="auto"/>
          <w:sz w:val="24"/>
          <w:szCs w:val="24"/>
          <w:lang w:val="ru-RU" w:eastAsia="zh-CN" w:bidi="hi-IN"/>
        </w:rPr>
        <w:t xml:space="preserve">22</w:t>
      </w:r>
      <w:r>
        <w:rPr>
          <w:lang w:val="ru-RU"/>
        </w:rPr>
        <w:t xml:space="preserve">. Раздел «Цены»</w:t>
      </w:r>
      <w:r/>
    </w:p>
    <w:p>
      <w:pPr>
        <w:pStyle w:val="821"/>
        <w:jc w:val="left"/>
      </w:pPr>
      <w:r/>
      <w:r/>
    </w:p>
    <w:p>
      <w:pPr>
        <w:pStyle w:val="821"/>
        <w:jc w:val="left"/>
      </w:pPr>
      <w:r>
        <w:rPr>
          <w:lang w:val="ru-RU"/>
        </w:rPr>
        <w:t xml:space="preserve">Для каждого подписного издания надо у</w:t>
      </w:r>
      <w:r>
        <w:t xml:space="preserve">казать </w:t>
      </w:r>
      <w:r>
        <w:rPr>
          <w:rFonts w:eastAsia="NSimSun" w:cs="Arial"/>
          <w:color w:val="auto"/>
          <w:sz w:val="24"/>
          <w:szCs w:val="24"/>
          <w:lang w:val="ru-RU" w:eastAsia="zh-CN" w:bidi="hi-IN"/>
        </w:rPr>
        <w:t xml:space="preserve">цену</w:t>
      </w:r>
      <w:r>
        <w:t xml:space="preserve"> одного </w:t>
      </w:r>
      <w:r>
        <w:rPr>
          <w:rFonts w:eastAsia="NSimSun" w:cs="Arial"/>
          <w:color w:val="auto"/>
          <w:sz w:val="24"/>
          <w:szCs w:val="24"/>
          <w:lang w:val="ru-RU" w:eastAsia="zh-CN" w:bidi="hi-IN"/>
        </w:rPr>
        <w:t xml:space="preserve">выпуска</w:t>
      </w:r>
      <w:r>
        <w:t xml:space="preserve"> для каждого </w:t>
      </w:r>
      <w:r>
        <w:rPr>
          <w:rFonts w:eastAsia="NSimSun" w:cs="Arial"/>
          <w:color w:val="auto"/>
          <w:sz w:val="24"/>
          <w:szCs w:val="24"/>
          <w:lang w:val="ru-RU" w:eastAsia="zh-CN" w:bidi="hi-IN"/>
        </w:rPr>
        <w:t xml:space="preserve">способа доставки, включая почтовую доставку по России, за рубежом, получение в офисе издателя, курьерскую доставку, а также цену</w:t>
      </w:r>
      <w:r>
        <w:rPr>
          <w:rFonts w:eastAsia="NSimSun" w:cs="Arial"/>
          <w:color w:val="auto"/>
          <w:sz w:val="24"/>
          <w:szCs w:val="24"/>
          <w:lang w:val="en-US" w:eastAsia="zh-CN" w:bidi="hi-IN"/>
        </w:rPr>
        <w:t xml:space="preserve"> PDF-</w:t>
      </w:r>
      <w:r>
        <w:rPr>
          <w:rFonts w:eastAsia="NSimSun" w:cs="Arial"/>
          <w:color w:val="auto"/>
          <w:sz w:val="24"/>
          <w:szCs w:val="24"/>
          <w:lang w:val="ru-RU" w:eastAsia="zh-CN" w:bidi="hi-IN"/>
        </w:rPr>
        <w:t xml:space="preserve">версии.</w:t>
      </w:r>
      <w:r/>
    </w:p>
    <w:p>
      <w:pPr>
        <w:pStyle w:val="821"/>
        <w:jc w:val="left"/>
      </w:pPr>
      <w:r>
        <w:rPr>
          <w:lang w:val="ru-RU"/>
        </w:rPr>
        <w:t xml:space="preserve">На базе прайс-листа рассчитывается стоимость заказа на подписку на указанный интервал с учетом выбранного способа доставки издани</w:t>
      </w:r>
      <w:r>
        <w:rPr>
          <w:rFonts w:eastAsia="NSimSun" w:cs="Arial"/>
          <w:color w:val="auto"/>
          <w:sz w:val="24"/>
          <w:szCs w:val="24"/>
          <w:lang w:val="ru-RU" w:eastAsia="zh-CN" w:bidi="hi-IN"/>
        </w:rPr>
        <w:t xml:space="preserve">й</w:t>
      </w:r>
      <w:r>
        <w:rPr>
          <w:lang w:val="ru-RU"/>
        </w:rPr>
        <w:t xml:space="preserve">.</w:t>
      </w:r>
      <w:r/>
    </w:p>
    <w:p>
      <w:pPr>
        <w:pStyle w:val="821"/>
        <w:jc w:val="left"/>
        <w:rPr>
          <w:lang w:val="ru-RU"/>
        </w:rPr>
      </w:pPr>
      <w:r>
        <w:rPr>
          <w:lang w:val="ru-RU"/>
        </w:rPr>
      </w:r>
      <w:r/>
    </w:p>
    <w:p>
      <w:pPr>
        <w:pStyle w:val="821"/>
        <w:jc w:val="left"/>
      </w:pPr>
      <w:r>
        <mc:AlternateContent>
          <mc:Choice Requires="wpg">
            <w:drawing>
              <wp:inline xmlns:wp="http://schemas.openxmlformats.org/drawingml/2006/wordprocessingDrawing" distT="0" distB="0" distL="0" distR="0">
                <wp:extent cx="6120130" cy="3072765"/>
                <wp:effectExtent l="0" t="0" r="0" b="0"/>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pic:cNvPicPr>
                        <pic:nvPr/>
                      </pic:nvPicPr>
                      <pic:blipFill>
                        <a:blip r:embed="rId36"/>
                        <a:stretch/>
                      </pic:blipFill>
                      <pic:spPr bwMode="auto">
                        <a:xfrm>
                          <a:off x="0" y="0"/>
                          <a:ext cx="6120130" cy="30727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481.9pt;height:241.9pt;mso-wrap-distance-left:0.0pt;mso-wrap-distance-top:0.0pt;mso-wrap-distance-right:0.0pt;mso-wrap-distance-bottom:0.0pt;" stroked="false">
                <v:path textboxrect="0,0,0,0"/>
                <v:imagedata r:id="rId36" o:title=""/>
              </v:shape>
            </w:pict>
          </mc:Fallback>
        </mc:AlternateContent>
      </w:r>
      <w:r/>
    </w:p>
    <w:p>
      <w:pPr>
        <w:pStyle w:val="821"/>
        <w:jc w:val="left"/>
        <w:rPr>
          <w:rFonts w:eastAsia="NSimSun" w:cs="Arial"/>
          <w:color w:val="auto"/>
          <w:sz w:val="24"/>
          <w:szCs w:val="24"/>
          <w:highlight w:val="none"/>
          <w:lang w:val="ru-RU" w:eastAsia="zh-CN" w:bidi="hi-IN"/>
        </w:rPr>
      </w:pPr>
      <w:r>
        <w:rPr>
          <w:rFonts w:eastAsia="NSimSun" w:cs="Arial"/>
          <w:color w:val="auto"/>
          <w:sz w:val="24"/>
          <w:szCs w:val="24"/>
          <w:lang w:val="ru-RU" w:eastAsia="zh-CN" w:bidi="hi-IN"/>
        </w:rPr>
      </w:r>
      <w:r/>
    </w:p>
    <w:p>
      <w:pPr>
        <w:pStyle w:val="821"/>
        <w:jc w:val="left"/>
        <w:rPr>
          <w:rFonts w:eastAsia="NSimSun" w:cs="Arial"/>
          <w:color w:val="auto"/>
          <w:sz w:val="24"/>
          <w:szCs w:val="24"/>
          <w:highlight w:val="none"/>
          <w:lang w:val="ru-RU" w:eastAsia="zh-CN" w:bidi="hi-IN"/>
        </w:rPr>
      </w:pPr>
      <w:r>
        <w:rPr>
          <w:lang w:val="ru-RU"/>
        </w:rPr>
        <w:t xml:space="preserve">Рис. </w:t>
      </w:r>
      <w:r>
        <w:rPr>
          <w:rFonts w:eastAsia="NSimSun" w:cs="Arial"/>
          <w:color w:val="auto"/>
          <w:sz w:val="24"/>
          <w:szCs w:val="24"/>
          <w:lang w:val="ru-RU" w:eastAsia="zh-CN" w:bidi="hi-IN"/>
        </w:rPr>
        <w:t xml:space="preserve">23</w:t>
      </w:r>
      <w:r>
        <w:rPr>
          <w:lang w:val="ru-RU"/>
        </w:rPr>
        <w:t xml:space="preserve">. </w:t>
      </w:r>
      <w:r>
        <w:rPr>
          <w:rFonts w:eastAsia="NSimSun" w:cs="Arial"/>
          <w:color w:val="auto"/>
          <w:sz w:val="24"/>
          <w:szCs w:val="24"/>
          <w:lang w:val="ru-RU" w:eastAsia="zh-CN" w:bidi="hi-IN"/>
        </w:rPr>
        <w:t xml:space="preserve">Добавление нового прайс-листа</w:t>
      </w:r>
      <w:r>
        <w:rPr>
          <w:rFonts w:eastAsia="NSimSun" w:cs="Arial"/>
          <w:color w:val="auto"/>
          <w:sz w:val="24"/>
          <w:szCs w:val="24"/>
          <w:highlight w:val="none"/>
          <w:lang w:val="ru-RU" w:eastAsia="zh-CN" w:bidi="hi-IN"/>
        </w:rPr>
      </w:r>
      <w:r/>
    </w:p>
    <w:p>
      <w:pPr>
        <w:pStyle w:val="823"/>
        <w:rPr>
          <w:rFonts w:ascii="Liberation Serif" w:hAnsi="Liberation Serif" w:cs="Liberation Serif"/>
          <w:sz w:val="24"/>
          <w:szCs w:val="24"/>
        </w:rPr>
      </w:pPr>
      <w:r/>
      <w:bookmarkStart w:id="26" w:name="_Toc26"/>
      <w:r>
        <w:rPr>
          <w:rFonts w:ascii="Liberation Serif" w:hAnsi="Liberation Serif" w:eastAsia="NSimSun" w:cs="Liberation Serif"/>
          <w:b/>
          <w:bCs/>
          <w:color w:val="auto"/>
          <w:sz w:val="24"/>
          <w:szCs w:val="24"/>
          <w:lang w:val="ru-RU" w:eastAsia="zh-CN" w:bidi="hi-IN"/>
        </w:rPr>
        <w:t xml:space="preserve">2</w:t>
      </w:r>
      <w:r>
        <w:rPr>
          <w:rFonts w:ascii="Liberation Serif" w:hAnsi="Liberation Serif" w:cs="Liberation Serif"/>
          <w:b/>
          <w:bCs/>
          <w:sz w:val="24"/>
          <w:szCs w:val="24"/>
          <w:lang w:val="ru-RU"/>
        </w:rPr>
        <w:t xml:space="preserve">.12. Раздел «Акции»</w:t>
      </w:r>
      <w:bookmarkEnd w:id="26"/>
      <w:r>
        <w:rPr>
          <w:rFonts w:ascii="Liberation Serif" w:hAnsi="Liberation Serif" w:cs="Liberation Serif"/>
          <w:sz w:val="24"/>
          <w:szCs w:val="24"/>
        </w:rPr>
      </w:r>
      <w:r/>
    </w:p>
    <w:p>
      <w:pPr>
        <w:pStyle w:val="821"/>
        <w:jc w:val="left"/>
      </w:pPr>
      <w:r>
        <w:rPr>
          <w:lang w:val="ru-RU"/>
        </w:rPr>
        <w:t xml:space="preserve">Раздел доступен пользовател</w:t>
      </w:r>
      <w:r>
        <w:rPr>
          <w:rFonts w:eastAsia="NSimSun" w:cs="Arial"/>
          <w:color w:val="auto"/>
          <w:sz w:val="24"/>
          <w:szCs w:val="24"/>
          <w:lang w:val="ru-RU" w:eastAsia="zh-CN" w:bidi="hi-IN"/>
        </w:rPr>
        <w:t xml:space="preserve">ям</w:t>
      </w:r>
      <w:r>
        <w:rPr>
          <w:lang w:val="ru-RU"/>
        </w:rPr>
        <w:t xml:space="preserve"> в роли </w:t>
      </w:r>
      <w:r>
        <w:rPr>
          <w:rFonts w:eastAsia="NSimSun" w:cs="Arial"/>
          <w:color w:val="auto"/>
          <w:sz w:val="24"/>
          <w:szCs w:val="24"/>
          <w:lang w:val="ru-RU" w:eastAsia="zh-CN" w:bidi="hi-IN"/>
        </w:rPr>
        <w:t xml:space="preserve">Руководитель, Менеджер по подписке или Разработчик</w:t>
      </w:r>
      <w:r>
        <w:rPr>
          <w:lang w:val="ru-RU"/>
        </w:rPr>
        <w:t xml:space="preserve">. </w:t>
      </w:r>
      <w:r>
        <w:rPr>
          <w:rFonts w:eastAsia="NSimSun" w:cs="Arial"/>
          <w:color w:val="auto"/>
          <w:sz w:val="24"/>
          <w:szCs w:val="24"/>
          <w:lang w:val="ru-RU" w:eastAsia="zh-CN" w:bidi="hi-IN"/>
        </w:rPr>
        <w:t xml:space="preserve">Здесь</w:t>
      </w:r>
      <w:r>
        <w:rPr>
          <w:lang w:val="ru-RU"/>
        </w:rPr>
        <w:t xml:space="preserve"> можно создать маркетинговые акции. В рамках акции подписчикам предоставляется возможность оформить подписку на ограниченный срок со скидкой от заявленной </w:t>
      </w:r>
      <w:r>
        <w:rPr>
          <w:rFonts w:eastAsia="NSimSun" w:cs="Arial"/>
          <w:color w:val="auto"/>
          <w:sz w:val="24"/>
          <w:szCs w:val="24"/>
          <w:lang w:val="ru-RU" w:eastAsia="zh-CN" w:bidi="hi-IN"/>
        </w:rPr>
        <w:t xml:space="preserve">в прайс-листе цены</w:t>
      </w:r>
      <w:r>
        <w:rPr>
          <w:lang w:val="ru-RU"/>
        </w:rPr>
        <w:t xml:space="preserve">. Скидка может достигать 100% цены. </w:t>
      </w:r>
      <w:r>
        <w:rPr>
          <w:rFonts w:eastAsia="NSimSun" w:cs="Arial"/>
          <w:color w:val="auto"/>
          <w:sz w:val="24"/>
          <w:szCs w:val="24"/>
          <w:lang w:val="ru-RU" w:eastAsia="zh-CN" w:bidi="hi-IN"/>
        </w:rPr>
        <w:t xml:space="preserve">В акцию могут включаться как отдельные издания, так и пакеты изданий; при этом на каждое из изданий в пакеты может быть установлена своя скидка.</w:t>
      </w:r>
      <w:r/>
    </w:p>
    <w:p>
      <w:pPr>
        <w:pStyle w:val="821"/>
        <w:jc w:val="left"/>
        <w:rPr>
          <w:rFonts w:eastAsia="NSimSun" w:cs="Arial"/>
          <w:color w:val="auto"/>
          <w:sz w:val="24"/>
          <w:szCs w:val="24"/>
          <w:lang w:val="ru-RU" w:eastAsia="zh-CN" w:bidi="hi-IN"/>
        </w:rPr>
      </w:pPr>
      <w:r>
        <w:rPr>
          <w:rFonts w:eastAsia="NSimSun" w:cs="Arial"/>
          <w:color w:val="auto"/>
          <w:sz w:val="24"/>
          <w:szCs w:val="24"/>
          <w:lang w:val="ru-RU" w:eastAsia="zh-CN" w:bidi="hi-IN"/>
        </w:rPr>
        <w:t xml:space="preserve">У акции может быть</w:t>
      </w:r>
      <w:r>
        <w:rPr>
          <w:rFonts w:eastAsia="NSimSun" w:cs="Arial"/>
          <w:color w:val="auto"/>
          <w:sz w:val="24"/>
          <w:szCs w:val="24"/>
          <w:lang w:val="ru-RU" w:eastAsia="zh-CN" w:bidi="hi-IN"/>
        </w:rPr>
        <w:t xml:space="preserve"> единый код, либо набор уникальных промокодов, которые Издатель тем или иным способом распространяет среди потенциальных участников акции. Код акции/промокод указывается подписчиком в подписной форме. Уникальный промокод можно использовать только один раз.</w:t>
      </w:r>
      <w:r/>
    </w:p>
    <w:p>
      <w:pPr>
        <w:pStyle w:val="821"/>
        <w:jc w:val="left"/>
        <w:rPr>
          <w:rFonts w:eastAsia="NSimSun" w:cs="Arial"/>
          <w:color w:val="auto"/>
          <w:sz w:val="24"/>
          <w:szCs w:val="24"/>
          <w:lang w:val="ru-RU" w:eastAsia="zh-CN" w:bidi="hi-IN"/>
        </w:rPr>
      </w:pPr>
      <w:r>
        <w:rPr>
          <w:rFonts w:eastAsia="NSimSun" w:cs="Arial"/>
          <w:color w:val="auto"/>
          <w:sz w:val="24"/>
          <w:szCs w:val="24"/>
          <w:lang w:val="ru-RU" w:eastAsia="zh-CN" w:bidi="hi-IN"/>
        </w:rPr>
        <w:t xml:space="preserve">Добавление ак</w:t>
      </w:r>
      <w:r>
        <w:rPr>
          <w:rFonts w:eastAsia="NSimSun" w:cs="Arial"/>
          <w:color w:val="auto"/>
          <w:sz w:val="24"/>
          <w:szCs w:val="24"/>
          <w:lang w:val="ru-RU" w:eastAsia="zh-CN" w:bidi="hi-IN"/>
        </w:rPr>
        <w:t xml:space="preserve">ции выполняется в два шага. На первом шаге необходимо создать акцию, нажав на кнопку «Добавить акцию», и указать даты ее начала и конца, название акции, ввести описание акции и (при необходимости) сгенерировать необходимое количество уникальных промокодов.</w:t>
      </w:r>
      <w:r/>
    </w:p>
    <w:p>
      <w:pPr>
        <w:pStyle w:val="821"/>
        <w:jc w:val="left"/>
      </w:pPr>
      <w:r>
        <w:rPr>
          <w:rFonts w:eastAsia="NSimSun" w:cs="Arial"/>
          <w:color w:val="auto"/>
          <w:sz w:val="24"/>
          <w:szCs w:val="24"/>
          <w:lang w:val="ru-RU" w:eastAsia="zh-CN" w:bidi="hi-IN"/>
        </w:rPr>
        <w:t xml:space="preserve">На втором шаге указываются издания, включенные в пакет. Для этого необходимо выбрать издание, форму (печатное/</w:t>
      </w:r>
      <w:r>
        <w:rPr>
          <w:rFonts w:eastAsia="NSimSun" w:cs="Arial"/>
          <w:color w:val="auto"/>
          <w:sz w:val="24"/>
          <w:szCs w:val="24"/>
          <w:lang w:val="en-US" w:eastAsia="zh-CN" w:bidi="hi-IN"/>
        </w:rPr>
        <w:t xml:space="preserve">PDF/</w:t>
      </w:r>
      <w:r>
        <w:rPr>
          <w:rFonts w:eastAsia="NSimSun" w:cs="Arial"/>
          <w:color w:val="auto"/>
          <w:sz w:val="24"/>
          <w:szCs w:val="24"/>
          <w:lang w:val="ru-RU" w:eastAsia="zh-CN" w:bidi="hi-IN"/>
        </w:rPr>
        <w:t xml:space="preserve">оба), период, на который разрешается оформить подписку с скидкой, и размер скидки (он может составлять от 0 до 100%).</w:t>
      </w:r>
      <w:r/>
    </w:p>
    <w:p>
      <w:pPr>
        <w:pStyle w:val="821"/>
        <w:jc w:val="left"/>
        <w:rPr>
          <w:rFonts w:eastAsia="NSimSun" w:cs="Arial"/>
          <w:color w:val="auto"/>
          <w:sz w:val="24"/>
          <w:szCs w:val="24"/>
          <w:lang w:val="ru-RU" w:eastAsia="zh-CN" w:bidi="hi-IN"/>
        </w:rPr>
      </w:pPr>
      <w:r>
        <w:rPr>
          <w:rFonts w:eastAsia="NSimSun" w:cs="Arial"/>
          <w:color w:val="auto"/>
          <w:sz w:val="24"/>
          <w:szCs w:val="24"/>
          <w:lang w:val="ru-RU" w:eastAsia="zh-CN" w:bidi="hi-IN"/>
        </w:rPr>
        <w:t xml:space="preserve">Окно «Действующие промокоды» позволяет определить, использован ли уже уникальный промокод или нет.</w:t>
      </w:r>
      <w:r/>
    </w:p>
    <w:p>
      <w:pPr>
        <w:pStyle w:val="821"/>
        <w:jc w:val="left"/>
      </w:pPr>
      <w:r/>
      <w:r/>
    </w:p>
    <w:p>
      <w:pPr>
        <w:pStyle w:val="821"/>
        <w:jc w:val="left"/>
      </w:pPr>
      <w:r>
        <mc:AlternateContent>
          <mc:Choice Requires="wpg">
            <w:drawing>
              <wp:inline xmlns:wp="http://schemas.openxmlformats.org/drawingml/2006/wordprocessingDrawing" distT="0" distB="0" distL="0" distR="0">
                <wp:extent cx="6120130" cy="3121025"/>
                <wp:effectExtent l="0" t="0" r="0" b="0"/>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pic:cNvPicPr>
                        <pic:nvPr/>
                      </pic:nvPicPr>
                      <pic:blipFill>
                        <a:blip r:embed="rId37"/>
                        <a:stretch/>
                      </pic:blipFill>
                      <pic:spPr bwMode="auto">
                        <a:xfrm>
                          <a:off x="0" y="0"/>
                          <a:ext cx="6120130" cy="31210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481.9pt;height:245.8pt;mso-wrap-distance-left:0.0pt;mso-wrap-distance-top:0.0pt;mso-wrap-distance-right:0.0pt;mso-wrap-distance-bottom:0.0pt;" stroked="false">
                <v:path textboxrect="0,0,0,0"/>
                <v:imagedata r:id="rId37" o:title=""/>
              </v:shape>
            </w:pict>
          </mc:Fallback>
        </mc:AlternateContent>
      </w:r>
      <w:r/>
    </w:p>
    <w:p>
      <w:pPr>
        <w:pStyle w:val="821"/>
        <w:jc w:val="left"/>
        <w:rPr>
          <w:rFonts w:eastAsia="NSimSun" w:cs="Arial"/>
          <w:color w:val="auto"/>
          <w:sz w:val="24"/>
          <w:szCs w:val="24"/>
          <w:highlight w:val="none"/>
          <w:lang w:val="ru-RU" w:eastAsia="zh-CN" w:bidi="hi-IN"/>
        </w:rPr>
      </w:pPr>
      <w:r>
        <w:rPr>
          <w:rFonts w:eastAsia="NSimSun" w:cs="Arial"/>
          <w:color w:val="auto"/>
          <w:sz w:val="24"/>
          <w:szCs w:val="24"/>
          <w:lang w:val="ru-RU" w:eastAsia="zh-CN" w:bidi="hi-IN"/>
        </w:rPr>
      </w:r>
      <w:r/>
    </w:p>
    <w:p>
      <w:pPr>
        <w:pStyle w:val="821"/>
        <w:jc w:val="left"/>
        <w:rPr>
          <w:rFonts w:eastAsia="NSimSun" w:cs="Arial"/>
          <w:color w:val="auto"/>
          <w:sz w:val="24"/>
          <w:szCs w:val="24"/>
          <w:highlight w:val="none"/>
          <w:lang w:val="ru-RU" w:eastAsia="zh-CN" w:bidi="hi-IN"/>
        </w:rPr>
      </w:pPr>
      <w:r>
        <w:rPr>
          <w:lang w:val="ru-RU"/>
        </w:rPr>
        <w:t xml:space="preserve">Рис. </w:t>
      </w:r>
      <w:r>
        <w:rPr>
          <w:rFonts w:eastAsia="NSimSun" w:cs="Arial"/>
          <w:color w:val="auto"/>
          <w:sz w:val="24"/>
          <w:szCs w:val="24"/>
          <w:lang w:val="ru-RU" w:eastAsia="zh-CN" w:bidi="hi-IN"/>
        </w:rPr>
        <w:t xml:space="preserve">24</w:t>
      </w:r>
      <w:r>
        <w:rPr>
          <w:lang w:val="ru-RU"/>
        </w:rPr>
        <w:t xml:space="preserve">. </w:t>
      </w:r>
      <w:r>
        <w:rPr>
          <w:rFonts w:eastAsia="NSimSun" w:cs="Arial"/>
          <w:color w:val="auto"/>
          <w:sz w:val="24"/>
          <w:szCs w:val="24"/>
          <w:lang w:val="ru-RU" w:eastAsia="zh-CN" w:bidi="hi-IN"/>
        </w:rPr>
        <w:t xml:space="preserve">Формирование пакета изданий, участвующих в акции</w:t>
      </w:r>
      <w:r>
        <w:rPr>
          <w:rFonts w:eastAsia="NSimSun" w:cs="Arial"/>
          <w:color w:val="auto"/>
          <w:sz w:val="24"/>
          <w:szCs w:val="24"/>
          <w:highlight w:val="none"/>
          <w:lang w:val="ru-RU" w:eastAsia="zh-CN" w:bidi="hi-IN"/>
        </w:rPr>
      </w:r>
      <w:r/>
    </w:p>
    <w:p>
      <w:pPr>
        <w:pStyle w:val="823"/>
        <w:rPr>
          <w:rFonts w:ascii="Liberation Serif" w:hAnsi="Liberation Serif" w:cs="Liberation Serif"/>
          <w:sz w:val="24"/>
          <w:szCs w:val="24"/>
        </w:rPr>
      </w:pPr>
      <w:r/>
      <w:bookmarkStart w:id="27" w:name="_Toc27"/>
      <w:r>
        <w:rPr>
          <w:rFonts w:ascii="Liberation Serif" w:hAnsi="Liberation Serif" w:eastAsia="NSimSun" w:cs="Liberation Serif"/>
          <w:b/>
          <w:bCs/>
          <w:color w:val="auto"/>
          <w:sz w:val="24"/>
          <w:szCs w:val="24"/>
          <w:lang w:val="ru-RU" w:eastAsia="zh-CN" w:bidi="hi-IN"/>
        </w:rPr>
        <w:t xml:space="preserve">2</w:t>
      </w:r>
      <w:r>
        <w:rPr>
          <w:rFonts w:ascii="Liberation Serif" w:hAnsi="Liberation Serif" w:cs="Liberation Serif"/>
          <w:b/>
          <w:bCs/>
          <w:sz w:val="24"/>
          <w:szCs w:val="24"/>
          <w:lang w:val="ru-RU"/>
        </w:rPr>
        <w:t xml:space="preserve">.13. Раздел «Платежные системы»</w:t>
      </w:r>
      <w:bookmarkEnd w:id="27"/>
      <w:r>
        <w:rPr>
          <w:rFonts w:ascii="Liberation Serif" w:hAnsi="Liberation Serif" w:cs="Liberation Serif"/>
          <w:sz w:val="24"/>
          <w:szCs w:val="24"/>
        </w:rPr>
      </w:r>
      <w:r/>
    </w:p>
    <w:p>
      <w:pPr>
        <w:pStyle w:val="821"/>
        <w:jc w:val="left"/>
      </w:pPr>
      <w:r>
        <w:t xml:space="preserve">В данном разделе </w:t>
      </w:r>
      <w:r>
        <w:rPr>
          <w:rFonts w:eastAsia="NSimSun" w:cs="Arial"/>
          <w:color w:val="auto"/>
          <w:sz w:val="24"/>
          <w:szCs w:val="24"/>
          <w:lang w:val="ru-RU" w:eastAsia="zh-CN" w:bidi="hi-IN"/>
        </w:rPr>
        <w:t xml:space="preserve">доступен </w:t>
      </w:r>
      <w:r>
        <w:t xml:space="preserve">интерфейс для подключения провайдеров приема онлайн-платежей. </w:t>
      </w:r>
      <w:r>
        <w:rPr>
          <w:lang w:val="ru-RU"/>
        </w:rPr>
        <w:t xml:space="preserve">Раздел доступен пользовател</w:t>
      </w:r>
      <w:r>
        <w:rPr>
          <w:rFonts w:eastAsia="NSimSun" w:cs="Arial"/>
          <w:color w:val="auto"/>
          <w:sz w:val="24"/>
          <w:szCs w:val="24"/>
          <w:lang w:val="ru-RU" w:eastAsia="zh-CN" w:bidi="hi-IN"/>
        </w:rPr>
        <w:t xml:space="preserve">ям</w:t>
      </w:r>
      <w:r>
        <w:rPr>
          <w:lang w:val="ru-RU"/>
        </w:rPr>
        <w:t xml:space="preserve"> в роли </w:t>
      </w:r>
      <w:r>
        <w:rPr>
          <w:rFonts w:eastAsia="NSimSun" w:cs="Arial"/>
          <w:color w:val="auto"/>
          <w:sz w:val="24"/>
          <w:szCs w:val="24"/>
          <w:lang w:val="ru-RU" w:eastAsia="zh-CN" w:bidi="hi-IN"/>
        </w:rPr>
        <w:t xml:space="preserve">Руководитель или Разработчик</w:t>
      </w:r>
      <w:r>
        <w:rPr>
          <w:lang w:val="ru-RU"/>
        </w:rPr>
        <w:t xml:space="preserve">. </w:t>
      </w:r>
      <w:r/>
    </w:p>
    <w:p>
      <w:pPr>
        <w:pStyle w:val="821"/>
        <w:jc w:val="left"/>
      </w:pPr>
      <w:r>
        <w:rPr>
          <w:lang w:val="ru-RU"/>
        </w:rPr>
        <w:t xml:space="preserve">Подробнее о подключении системы приема онлайн-платежей можно прочитать в </w:t>
      </w:r>
      <w:r>
        <w:t xml:space="preserve">документе «Димео.Подписка 1.22 — </w:t>
      </w:r>
      <w:r>
        <w:rPr>
          <w:rFonts w:eastAsia="NSimSun" w:cs="Arial"/>
          <w:color w:val="auto"/>
          <w:sz w:val="24"/>
          <w:szCs w:val="24"/>
          <w:lang w:val="ru-RU" w:eastAsia="zh-CN" w:bidi="hi-IN"/>
        </w:rPr>
        <w:t xml:space="preserve">И</w:t>
      </w:r>
      <w:r>
        <w:t xml:space="preserve">нтеграция с внешними сервисами». </w:t>
      </w:r>
      <w:r>
        <w:rPr>
          <w:rFonts w:eastAsia="NSimSun" w:cs="Arial"/>
          <w:color w:val="auto"/>
          <w:sz w:val="24"/>
          <w:szCs w:val="24"/>
          <w:lang w:val="ru-RU" w:eastAsia="zh-CN" w:bidi="hi-IN"/>
        </w:rPr>
        <w:t xml:space="preserve">Обратите внимание: система приема онлайн-платежей не входит в состав </w:t>
      </w:r>
      <w:r>
        <w:rPr>
          <w:rFonts w:eastAsia="NSimSun" w:cs="Arial"/>
          <w:color w:val="auto"/>
          <w:sz w:val="24"/>
          <w:szCs w:val="24"/>
          <w:lang w:val="en-US" w:eastAsia="zh-CN" w:bidi="hi-IN"/>
        </w:rPr>
        <w:t xml:space="preserve">NX2!</w:t>
      </w:r>
      <w:r>
        <w:rPr>
          <w:rFonts w:eastAsia="NSimSun" w:cs="Arial"/>
          <w:color w:val="auto"/>
          <w:sz w:val="24"/>
          <w:szCs w:val="24"/>
          <w:lang w:val="ru-RU" w:eastAsia="zh-CN" w:bidi="hi-IN"/>
        </w:rPr>
        <w:t xml:space="preserve"> Вы можете подключить ее самостоятельно,</w:t>
      </w:r>
      <w:r>
        <w:t xml:space="preserve"> либо заказать эт</w:t>
      </w:r>
      <w:r>
        <w:rPr>
          <w:rFonts w:eastAsia="NSimSun" w:cs="Arial"/>
          <w:color w:val="auto"/>
          <w:sz w:val="24"/>
          <w:szCs w:val="24"/>
          <w:lang w:val="ru-RU" w:eastAsia="zh-CN" w:bidi="hi-IN"/>
        </w:rPr>
        <w:t xml:space="preserve">у</w:t>
      </w:r>
      <w:r>
        <w:t xml:space="preserve"> услуги в ООО «Димео».</w:t>
      </w:r>
      <w:r/>
    </w:p>
    <w:p>
      <w:pPr>
        <w:pStyle w:val="823"/>
        <w:rPr>
          <w:rFonts w:ascii="Liberation Serif" w:hAnsi="Liberation Serif" w:cs="Liberation Serif"/>
          <w:sz w:val="24"/>
          <w:szCs w:val="24"/>
        </w:rPr>
      </w:pPr>
      <w:r/>
      <w:bookmarkStart w:id="28" w:name="_Toc28"/>
      <w:r>
        <w:rPr>
          <w:rFonts w:ascii="Liberation Serif" w:hAnsi="Liberation Serif" w:eastAsia="NSimSun" w:cs="Liberation Serif"/>
          <w:b/>
          <w:bCs/>
          <w:color w:val="auto"/>
          <w:sz w:val="24"/>
          <w:szCs w:val="24"/>
          <w:lang w:val="ru-RU" w:eastAsia="zh-CN" w:bidi="hi-IN"/>
        </w:rPr>
        <w:t xml:space="preserve">2</w:t>
      </w:r>
      <w:r>
        <w:rPr>
          <w:rFonts w:ascii="Liberation Serif" w:hAnsi="Liberation Serif" w:cs="Liberation Serif"/>
          <w:b/>
          <w:bCs/>
          <w:sz w:val="24"/>
          <w:szCs w:val="24"/>
          <w:lang w:val="ru-RU"/>
        </w:rPr>
        <w:t xml:space="preserve">.</w:t>
      </w:r>
      <w:r>
        <w:rPr>
          <w:rFonts w:ascii="Liberation Serif" w:hAnsi="Liberation Serif" w:eastAsia="NSimSun" w:cs="Liberation Serif"/>
          <w:b/>
          <w:bCs/>
          <w:color w:val="auto"/>
          <w:sz w:val="24"/>
          <w:szCs w:val="24"/>
          <w:lang w:val="ru-RU" w:eastAsia="zh-CN" w:bidi="hi-IN"/>
        </w:rPr>
        <w:t xml:space="preserve">14</w:t>
      </w:r>
      <w:r>
        <w:rPr>
          <w:rFonts w:ascii="Liberation Serif" w:hAnsi="Liberation Serif" w:cs="Liberation Serif"/>
          <w:b/>
          <w:bCs/>
          <w:sz w:val="24"/>
          <w:szCs w:val="24"/>
          <w:lang w:val="ru-RU"/>
        </w:rPr>
        <w:t xml:space="preserve">. Раздел «Подписн</w:t>
      </w:r>
      <w:r>
        <w:rPr>
          <w:rFonts w:ascii="Liberation Serif" w:hAnsi="Liberation Serif" w:eastAsia="NSimSun" w:cs="Liberation Serif"/>
          <w:b/>
          <w:bCs/>
          <w:color w:val="auto"/>
          <w:sz w:val="24"/>
          <w:szCs w:val="24"/>
          <w:lang w:val="ru-RU" w:eastAsia="zh-CN" w:bidi="hi-IN"/>
        </w:rPr>
        <w:t xml:space="preserve">ые</w:t>
      </w:r>
      <w:r>
        <w:rPr>
          <w:rFonts w:ascii="Liberation Serif" w:hAnsi="Liberation Serif" w:cs="Liberation Serif"/>
          <w:b/>
          <w:bCs/>
          <w:sz w:val="24"/>
          <w:szCs w:val="24"/>
          <w:lang w:val="ru-RU"/>
        </w:rPr>
        <w:t xml:space="preserve"> форм</w:t>
      </w:r>
      <w:r>
        <w:rPr>
          <w:rFonts w:ascii="Liberation Serif" w:hAnsi="Liberation Serif" w:eastAsia="NSimSun" w:cs="Liberation Serif"/>
          <w:b/>
          <w:bCs/>
          <w:color w:val="auto"/>
          <w:sz w:val="24"/>
          <w:szCs w:val="24"/>
          <w:lang w:val="ru-RU" w:eastAsia="zh-CN" w:bidi="hi-IN"/>
        </w:rPr>
        <w:t xml:space="preserve">ы</w:t>
      </w:r>
      <w:r>
        <w:rPr>
          <w:rFonts w:ascii="Liberation Serif" w:hAnsi="Liberation Serif" w:cs="Liberation Serif"/>
          <w:b/>
          <w:bCs/>
          <w:sz w:val="24"/>
          <w:szCs w:val="24"/>
          <w:lang w:val="ru-RU"/>
        </w:rPr>
        <w:t xml:space="preserve">»</w:t>
      </w:r>
      <w:bookmarkEnd w:id="28"/>
      <w:r>
        <w:rPr>
          <w:rFonts w:ascii="Liberation Serif" w:hAnsi="Liberation Serif" w:cs="Liberation Serif"/>
          <w:sz w:val="24"/>
          <w:szCs w:val="24"/>
        </w:rPr>
      </w:r>
      <w:r/>
    </w:p>
    <w:p>
      <w:pPr>
        <w:pStyle w:val="821"/>
        <w:jc w:val="left"/>
        <w:rPr>
          <w:highlight w:val="none"/>
          <w:lang w:val="ru-RU"/>
        </w:rPr>
      </w:pPr>
      <w:r>
        <w:rPr>
          <w:lang w:val="ru-RU"/>
        </w:rPr>
        <w:t xml:space="preserve">Раздел «Подписн</w:t>
      </w:r>
      <w:r>
        <w:rPr>
          <w:rFonts w:eastAsia="NSimSun" w:cs="Arial"/>
          <w:color w:val="auto"/>
          <w:sz w:val="24"/>
          <w:szCs w:val="24"/>
          <w:lang w:val="ru-RU" w:eastAsia="zh-CN" w:bidi="hi-IN"/>
        </w:rPr>
        <w:t xml:space="preserve">ые</w:t>
      </w:r>
      <w:r>
        <w:rPr>
          <w:lang w:val="ru-RU"/>
        </w:rPr>
        <w:t xml:space="preserve"> форм</w:t>
      </w:r>
      <w:r>
        <w:rPr>
          <w:rFonts w:eastAsia="NSimSun" w:cs="Arial"/>
          <w:color w:val="auto"/>
          <w:sz w:val="24"/>
          <w:szCs w:val="24"/>
          <w:lang w:val="ru-RU" w:eastAsia="zh-CN" w:bidi="hi-IN"/>
        </w:rPr>
        <w:t xml:space="preserve">ы</w:t>
      </w:r>
      <w:r>
        <w:rPr>
          <w:lang w:val="ru-RU"/>
        </w:rPr>
        <w:t xml:space="preserve">», доступный пользователю в роли Руководитель, Бухгалтер, Менеджер по подписке, Логист  или Разработчик, позволяет ему получить готовый </w:t>
      </w:r>
      <w:r>
        <w:rPr>
          <w:lang w:val="en-US"/>
        </w:rPr>
        <w:t xml:space="preserve">JavaScript-</w:t>
      </w:r>
      <w:r>
        <w:rPr>
          <w:lang w:val="ru-RU"/>
        </w:rPr>
        <w:t xml:space="preserve">код формы и разместить на своем сайте. </w:t>
      </w:r>
      <w:r>
        <w:rPr>
          <w:lang w:val="ru-RU"/>
        </w:rPr>
        <w:t xml:space="preserve">Форма, которая строится по заданным Издателем данным об изданиях, графике их выхода и ценах, позволяет оформить подписку сразу на несколько изданий</w:t>
      </w:r>
      <w:r>
        <w:rPr>
          <w:lang w:val="ru-RU"/>
        </w:rPr>
        <w:t xml:space="preserve">. Здесь же отображается примерный внешний вид формы.</w:t>
      </w:r>
      <w:r/>
      <w:r/>
      <w:r>
        <w:rPr>
          <w:highlight w:val="none"/>
          <w:lang w:val="ru-RU"/>
        </w:rPr>
      </w:r>
    </w:p>
    <w:p>
      <w:pPr>
        <w:pStyle w:val="821"/>
        <w:jc w:val="left"/>
      </w:pPr>
      <w:r>
        <w:rPr>
          <w:lang w:val="ru-RU"/>
        </w:rPr>
        <w:t xml:space="preserve">Возможности по работе с формой в этом разделе аналогична возможностям, описанным в пункте 2.</w:t>
      </w:r>
      <w:r>
        <w:rPr>
          <w:rFonts w:eastAsia="NSimSun" w:cs="Arial"/>
          <w:color w:val="auto"/>
          <w:sz w:val="24"/>
          <w:szCs w:val="24"/>
          <w:lang w:val="ru-RU" w:eastAsia="zh-CN" w:bidi="hi-IN"/>
        </w:rPr>
        <w:t xml:space="preserve">9</w:t>
      </w:r>
      <w:r>
        <w:rPr>
          <w:lang w:val="ru-RU"/>
        </w:rPr>
        <w:t xml:space="preserve">. Раздел «</w:t>
      </w:r>
      <w:r>
        <w:rPr>
          <w:rFonts w:eastAsia="NSimSun" w:cs="Arial"/>
          <w:color w:val="auto"/>
          <w:sz w:val="24"/>
          <w:szCs w:val="24"/>
          <w:lang w:val="ru-RU" w:eastAsia="zh-CN" w:bidi="hi-IN"/>
        </w:rPr>
        <w:t xml:space="preserve">Издания</w:t>
      </w:r>
      <w:r>
        <w:rPr>
          <w:lang w:val="ru-RU"/>
        </w:rPr>
        <w:t xml:space="preserve">» данного Руководства; </w:t>
      </w:r>
      <w:r>
        <w:rPr>
          <w:rFonts w:eastAsia="NSimSun" w:cs="Arial"/>
          <w:color w:val="auto"/>
          <w:sz w:val="24"/>
          <w:szCs w:val="24"/>
          <w:lang w:val="ru-RU" w:eastAsia="zh-CN" w:bidi="hi-IN"/>
        </w:rPr>
        <w:t xml:space="preserve">однако там описывается работа с</w:t>
      </w:r>
      <w:r>
        <w:rPr>
          <w:lang w:val="ru-RU"/>
        </w:rPr>
        <w:t xml:space="preserve"> формами, предназначенным для оформления подписки на одно издание, а эта форма — множественная.</w:t>
      </w:r>
      <w:r/>
    </w:p>
    <w:p>
      <w:pPr>
        <w:pStyle w:val="821"/>
        <w:jc w:val="left"/>
      </w:pPr>
      <w:r>
        <w:rPr>
          <w:lang w:val="ru-RU"/>
        </w:rPr>
        <w:t xml:space="preserve">В заказ, составленный при помо</w:t>
      </w:r>
      <w:r>
        <w:rPr>
          <w:rFonts w:eastAsia="NSimSun" w:cs="Arial"/>
          <w:color w:val="auto"/>
          <w:sz w:val="24"/>
          <w:szCs w:val="24"/>
          <w:lang w:val="ru-RU" w:eastAsia="zh-CN" w:bidi="hi-IN"/>
        </w:rPr>
        <w:t xml:space="preserve">щи множественной формы, можно включить любой набор изданий Издателя, причем каждое — со своим периодом подписки.</w:t>
        <w:br/>
      </w:r>
      <w:r>
        <w:rPr>
          <w:rFonts w:eastAsia="NSimSun" w:cs="Arial"/>
          <w:color w:val="auto"/>
          <w:sz w:val="24"/>
          <w:szCs w:val="24"/>
          <w:lang w:val="ru-RU" w:eastAsia="zh-CN" w:bidi="hi-IN"/>
        </w:rPr>
        <w:t xml:space="preserve">При исполнении</w:t>
      </w:r>
      <w:r>
        <w:rPr>
          <w:rFonts w:eastAsia="NSimSun" w:cs="Arial"/>
          <w:color w:val="auto"/>
          <w:sz w:val="24"/>
          <w:szCs w:val="24"/>
          <w:lang w:val="en-US" w:eastAsia="zh-CN" w:bidi="hi-IN"/>
        </w:rPr>
        <w:t xml:space="preserve"> JavaScript-</w:t>
      </w:r>
      <w:r>
        <w:rPr>
          <w:rFonts w:eastAsia="NSimSun" w:cs="Arial"/>
          <w:color w:val="auto"/>
          <w:sz w:val="24"/>
          <w:szCs w:val="24"/>
          <w:lang w:val="ru-RU" w:eastAsia="zh-CN" w:bidi="hi-IN"/>
        </w:rPr>
        <w:t xml:space="preserve">к</w:t>
      </w:r>
      <w:r>
        <w:rPr>
          <w:lang w:val="ru-RU"/>
        </w:rPr>
        <w:t xml:space="preserve">ода анкета с введенными подписчиком данными будет передана в </w:t>
      </w:r>
      <w:r>
        <w:rPr>
          <w:rFonts w:eastAsia="NSimSun" w:cs="Arial"/>
          <w:color w:val="auto"/>
          <w:sz w:val="24"/>
          <w:szCs w:val="24"/>
          <w:lang w:val="ru-RU" w:eastAsia="zh-CN" w:bidi="hi-IN"/>
        </w:rPr>
        <w:t xml:space="preserve">сервис</w:t>
      </w:r>
      <w:r>
        <w:rPr>
          <w:rFonts w:eastAsia="NSimSun" w:cs="Arial"/>
          <w:color w:val="auto"/>
          <w:sz w:val="24"/>
          <w:szCs w:val="24"/>
          <w:lang w:val="en-US" w:eastAsia="zh-CN" w:bidi="hi-IN"/>
        </w:rPr>
        <w:t xml:space="preserve"> NX2,</w:t>
      </w:r>
      <w:r>
        <w:rPr>
          <w:rFonts w:eastAsia="NSimSun" w:cs="Arial"/>
          <w:color w:val="auto"/>
          <w:sz w:val="24"/>
          <w:szCs w:val="24"/>
          <w:lang w:val="ru-RU" w:eastAsia="zh-CN" w:bidi="hi-IN"/>
        </w:rPr>
        <w:t xml:space="preserve"> где будет </w:t>
      </w:r>
      <w:r>
        <w:rPr>
          <w:lang w:val="ru-RU"/>
        </w:rPr>
        <w:t xml:space="preserve">заведен новый заказ</w:t>
      </w:r>
      <w:r>
        <w:rPr>
          <w:lang w:val="ru-RU"/>
        </w:rPr>
        <w:t xml:space="preserve">. После создания заказа </w:t>
      </w:r>
      <w:r>
        <w:rPr>
          <w:rFonts w:eastAsia="NSimSun" w:cs="Arial"/>
          <w:color w:val="auto"/>
          <w:sz w:val="24"/>
          <w:szCs w:val="24"/>
          <w:lang w:val="ru-RU" w:eastAsia="zh-CN" w:bidi="hi-IN"/>
        </w:rPr>
        <w:t xml:space="preserve">подписчику-юрлицу будет выставлен счет на оплату, а подписчик-физлицо при условии интеграции с системой приема онлайн-платежей</w:t>
      </w:r>
      <w:r>
        <w:rPr>
          <w:lang w:val="ru-RU"/>
        </w:rPr>
        <w:t xml:space="preserve"> будет переведен на сайт провайдер</w:t>
      </w:r>
      <w:r>
        <w:rPr>
          <w:rFonts w:eastAsia="NSimSun" w:cs="Arial"/>
          <w:color w:val="auto"/>
          <w:sz w:val="24"/>
          <w:szCs w:val="24"/>
          <w:lang w:val="ru-RU" w:eastAsia="zh-CN" w:bidi="hi-IN"/>
        </w:rPr>
        <w:t xml:space="preserve">а</w:t>
      </w:r>
      <w:r>
        <w:rPr>
          <w:lang w:val="ru-RU"/>
        </w:rPr>
        <w:t xml:space="preserve"> по приему платежей.</w:t>
      </w:r>
      <w:r/>
      <w:r>
        <w:rPr>
          <w:rFonts w:eastAsia="NSimSun" w:cs="Arial"/>
          <w:color w:val="auto"/>
          <w:sz w:val="24"/>
          <w:szCs w:val="24"/>
          <w:lang w:val="ru-RU" w:eastAsia="zh-CN" w:bidi="hi-IN"/>
        </w:rPr>
      </w:r>
      <w:r/>
    </w:p>
    <w:p>
      <w:pPr>
        <w:pStyle w:val="821"/>
        <w:jc w:val="left"/>
      </w:pPr>
      <w:r/>
      <w:r/>
    </w:p>
    <w:p>
      <w:pPr>
        <w:pStyle w:val="821"/>
        <w:jc w:val="left"/>
      </w:pPr>
      <w:r>
        <mc:AlternateContent>
          <mc:Choice Requires="wpg">
            <w:drawing>
              <wp:inline xmlns:wp="http://schemas.openxmlformats.org/drawingml/2006/wordprocessingDrawing" distT="0" distB="0" distL="0" distR="0">
                <wp:extent cx="6120130" cy="3108325"/>
                <wp:effectExtent l="0" t="0" r="0" b="0"/>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pic:cNvPicPr>
                        <pic:nvPr/>
                      </pic:nvPicPr>
                      <pic:blipFill>
                        <a:blip r:embed="rId38"/>
                        <a:stretch/>
                      </pic:blipFill>
                      <pic:spPr bwMode="auto">
                        <a:xfrm>
                          <a:off x="0" y="0"/>
                          <a:ext cx="6120130" cy="3108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481.9pt;height:244.8pt;mso-wrap-distance-left:0.0pt;mso-wrap-distance-top:0.0pt;mso-wrap-distance-right:0.0pt;mso-wrap-distance-bottom:0.0pt;" stroked="false">
                <v:path textboxrect="0,0,0,0"/>
                <v:imagedata r:id="rId38" o:title=""/>
              </v:shape>
            </w:pict>
          </mc:Fallback>
        </mc:AlternateContent>
      </w:r>
      <w:r/>
    </w:p>
    <w:p>
      <w:pPr>
        <w:pStyle w:val="821"/>
        <w:jc w:val="left"/>
        <w:rPr>
          <w:highlight w:val="none"/>
          <w:lang w:val="ru-RU"/>
        </w:rPr>
      </w:pPr>
      <w:r>
        <w:rPr>
          <w:lang w:val="ru-RU"/>
        </w:rPr>
      </w:r>
      <w:r/>
    </w:p>
    <w:p>
      <w:pPr>
        <w:pStyle w:val="821"/>
        <w:jc w:val="left"/>
        <w:rPr>
          <w:highlight w:val="none"/>
          <w:lang w:val="ru-RU"/>
        </w:rPr>
      </w:pPr>
      <w:r>
        <w:rPr>
          <w:lang w:val="ru-RU"/>
        </w:rPr>
        <w:t xml:space="preserve">Рис. </w:t>
      </w:r>
      <w:r>
        <w:rPr>
          <w:rFonts w:eastAsia="NSimSun" w:cs="Arial"/>
          <w:color w:val="auto"/>
          <w:sz w:val="24"/>
          <w:szCs w:val="24"/>
          <w:lang w:val="ru-RU" w:eastAsia="zh-CN" w:bidi="hi-IN"/>
        </w:rPr>
        <w:t xml:space="preserve">25</w:t>
      </w:r>
      <w:r>
        <w:rPr>
          <w:lang w:val="ru-RU"/>
        </w:rPr>
        <w:t xml:space="preserve">. Раздел «Подписн</w:t>
      </w:r>
      <w:r>
        <w:rPr>
          <w:rFonts w:eastAsia="NSimSun" w:cs="Arial"/>
          <w:color w:val="auto"/>
          <w:sz w:val="24"/>
          <w:szCs w:val="24"/>
          <w:lang w:val="ru-RU" w:eastAsia="zh-CN" w:bidi="hi-IN"/>
        </w:rPr>
        <w:t xml:space="preserve">ые</w:t>
      </w:r>
      <w:r>
        <w:rPr>
          <w:lang w:val="ru-RU"/>
        </w:rPr>
        <w:t xml:space="preserve"> форм</w:t>
      </w:r>
      <w:r>
        <w:rPr>
          <w:rFonts w:eastAsia="NSimSun" w:cs="Arial"/>
          <w:color w:val="auto"/>
          <w:sz w:val="24"/>
          <w:szCs w:val="24"/>
          <w:lang w:val="ru-RU" w:eastAsia="zh-CN" w:bidi="hi-IN"/>
        </w:rPr>
        <w:t xml:space="preserve">ы</w:t>
      </w:r>
      <w:r>
        <w:rPr>
          <w:lang w:val="ru-RU"/>
        </w:rPr>
        <w:t xml:space="preserve">»</w:t>
      </w:r>
      <w:r>
        <w:rPr>
          <w:highlight w:val="none"/>
          <w:lang w:val="ru-RU"/>
        </w:rPr>
      </w:r>
      <w:r/>
    </w:p>
    <w:p>
      <w:pPr>
        <w:pStyle w:val="823"/>
        <w:rPr>
          <w:rFonts w:ascii="Liberation Serif" w:hAnsi="Liberation Serif" w:cs="Liberation Serif"/>
          <w:sz w:val="24"/>
          <w:szCs w:val="24"/>
        </w:rPr>
      </w:pPr>
      <w:r/>
      <w:bookmarkStart w:id="29" w:name="_Toc29"/>
      <w:r>
        <w:rPr>
          <w:rFonts w:ascii="Liberation Serif" w:hAnsi="Liberation Serif" w:eastAsia="NSimSun" w:cs="Liberation Serif"/>
          <w:b/>
          <w:bCs/>
          <w:color w:val="auto"/>
          <w:sz w:val="24"/>
          <w:szCs w:val="24"/>
          <w:lang w:val="ru-RU" w:eastAsia="zh-CN" w:bidi="hi-IN"/>
        </w:rPr>
        <w:t xml:space="preserve">2</w:t>
      </w:r>
      <w:r>
        <w:rPr>
          <w:rFonts w:ascii="Liberation Serif" w:hAnsi="Liberation Serif" w:cs="Liberation Serif"/>
          <w:b/>
          <w:bCs/>
          <w:sz w:val="24"/>
          <w:szCs w:val="24"/>
          <w:lang w:val="ru-RU"/>
        </w:rPr>
        <w:t xml:space="preserve">.15. Раздел «</w:t>
      </w:r>
      <w:r>
        <w:rPr>
          <w:rFonts w:ascii="Liberation Serif" w:hAnsi="Liberation Serif" w:eastAsia="NSimSun" w:cs="Liberation Serif"/>
          <w:b/>
          <w:bCs/>
          <w:color w:val="auto"/>
          <w:sz w:val="24"/>
          <w:szCs w:val="24"/>
          <w:lang w:val="ru-RU" w:eastAsia="zh-CN" w:bidi="hi-IN"/>
        </w:rPr>
        <w:t xml:space="preserve">Уведомления</w:t>
      </w:r>
      <w:r>
        <w:rPr>
          <w:rFonts w:ascii="Liberation Serif" w:hAnsi="Liberation Serif" w:cs="Liberation Serif"/>
          <w:b/>
          <w:bCs/>
          <w:sz w:val="24"/>
          <w:szCs w:val="24"/>
          <w:lang w:val="ru-RU"/>
        </w:rPr>
        <w:t xml:space="preserve">»</w:t>
      </w:r>
      <w:bookmarkEnd w:id="29"/>
      <w:r>
        <w:rPr>
          <w:rFonts w:ascii="Liberation Serif" w:hAnsi="Liberation Serif" w:cs="Liberation Serif"/>
          <w:sz w:val="24"/>
          <w:szCs w:val="24"/>
        </w:rPr>
      </w:r>
      <w:r/>
    </w:p>
    <w:p>
      <w:pPr>
        <w:pStyle w:val="821"/>
        <w:jc w:val="left"/>
      </w:pPr>
      <w:r>
        <w:rPr>
          <w:lang w:val="ru-RU"/>
        </w:rPr>
        <w:t xml:space="preserve">Раздел «</w:t>
      </w:r>
      <w:r>
        <w:rPr>
          <w:rFonts w:eastAsia="NSimSun" w:cs="Arial"/>
          <w:color w:val="auto"/>
          <w:sz w:val="24"/>
          <w:szCs w:val="24"/>
          <w:lang w:val="ru-RU" w:eastAsia="zh-CN" w:bidi="hi-IN"/>
        </w:rPr>
        <w:t xml:space="preserve">Уведомления</w:t>
      </w:r>
      <w:r>
        <w:rPr>
          <w:lang w:val="ru-RU"/>
        </w:rPr>
        <w:t xml:space="preserve">» доступен пользователю в роли Руководитель или Разработчик, который может просмотреть доступные в системе шаблоны писем, уведомляющих пользователей о событиях в системе (см. подробнее в пункте 2.</w:t>
      </w:r>
      <w:r>
        <w:rPr>
          <w:rFonts w:eastAsia="NSimSun" w:cs="Arial"/>
          <w:color w:val="auto"/>
          <w:sz w:val="24"/>
          <w:szCs w:val="24"/>
          <w:lang w:val="ru-RU" w:eastAsia="zh-CN" w:bidi="hi-IN"/>
        </w:rPr>
        <w:t xml:space="preserve">7</w:t>
      </w:r>
      <w:r>
        <w:rPr>
          <w:lang w:val="ru-RU"/>
        </w:rPr>
        <w:t xml:space="preserve">. Раздел «Справочники» данного Руководства). Создание новых шаблонов и редактирование существующих шаблонов Руководителем не предусмотрено. Издател</w:t>
      </w:r>
      <w:r>
        <w:rPr>
          <w:rFonts w:eastAsia="NSimSun" w:cs="Arial"/>
          <w:color w:val="auto"/>
          <w:sz w:val="24"/>
          <w:szCs w:val="24"/>
          <w:lang w:val="ru-RU" w:eastAsia="zh-CN" w:bidi="hi-IN"/>
        </w:rPr>
        <w:t xml:space="preserve">ям</w:t>
      </w:r>
      <w:r>
        <w:rPr>
          <w:lang w:val="ru-RU"/>
        </w:rPr>
        <w:t xml:space="preserve"> предоставляется </w:t>
      </w:r>
      <w:r>
        <w:rPr>
          <w:rFonts w:eastAsia="NSimSun" w:cs="Arial"/>
          <w:color w:val="auto"/>
          <w:sz w:val="24"/>
          <w:szCs w:val="24"/>
          <w:lang w:val="ru-RU" w:eastAsia="zh-CN" w:bidi="hi-IN"/>
        </w:rPr>
        <w:t xml:space="preserve">набор</w:t>
      </w:r>
      <w:r>
        <w:rPr>
          <w:lang w:val="ru-RU"/>
        </w:rPr>
        <w:t xml:space="preserve"> предварительно настроенны</w:t>
      </w:r>
      <w:r>
        <w:rPr>
          <w:rFonts w:eastAsia="NSimSun" w:cs="Arial"/>
          <w:color w:val="auto"/>
          <w:sz w:val="24"/>
          <w:szCs w:val="24"/>
          <w:lang w:val="ru-RU" w:eastAsia="zh-CN" w:bidi="hi-IN"/>
        </w:rPr>
        <w:t xml:space="preserve">х</w:t>
      </w:r>
      <w:r>
        <w:rPr>
          <w:lang w:val="ru-RU"/>
        </w:rPr>
        <w:t xml:space="preserve"> шаблон</w:t>
      </w:r>
      <w:r>
        <w:rPr>
          <w:rFonts w:eastAsia="NSimSun" w:cs="Arial"/>
          <w:color w:val="auto"/>
          <w:sz w:val="24"/>
          <w:szCs w:val="24"/>
          <w:lang w:val="ru-RU" w:eastAsia="zh-CN" w:bidi="hi-IN"/>
        </w:rPr>
        <w:t xml:space="preserve">ов</w:t>
      </w:r>
      <w:r>
        <w:rPr>
          <w:lang w:val="ru-RU"/>
        </w:rPr>
        <w:t xml:space="preserve">; </w:t>
      </w:r>
      <w:r>
        <w:rPr>
          <w:rFonts w:eastAsia="NSimSun" w:cs="Arial"/>
          <w:color w:val="auto"/>
          <w:sz w:val="24"/>
          <w:szCs w:val="24"/>
          <w:lang w:val="ru-RU" w:eastAsia="zh-CN" w:bidi="hi-IN"/>
        </w:rPr>
        <w:t xml:space="preserve">для каждого типа события предусмотрен один или несколько шаблонов. Руководитель может просмотреть шаблоны, сохранить установки по умолчанию либо указать альтернативный шаблон.</w:t>
      </w:r>
      <w:r/>
    </w:p>
    <w:p>
      <w:pPr>
        <w:pStyle w:val="821"/>
        <w:jc w:val="left"/>
      </w:pPr>
      <w:r/>
      <w:r/>
    </w:p>
    <w:p>
      <w:pPr>
        <w:pStyle w:val="821"/>
        <w:jc w:val="left"/>
      </w:pPr>
      <w:r>
        <mc:AlternateContent>
          <mc:Choice Requires="wpg">
            <w:drawing>
              <wp:inline xmlns:wp="http://schemas.openxmlformats.org/drawingml/2006/wordprocessingDrawing" distT="0" distB="0" distL="0" distR="0">
                <wp:extent cx="6120130" cy="3112770"/>
                <wp:effectExtent l="0" t="0" r="0" b="0"/>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pic:cNvPicPr>
                        <pic:nvPr/>
                      </pic:nvPicPr>
                      <pic:blipFill>
                        <a:blip r:embed="rId39"/>
                        <a:stretch/>
                      </pic:blipFill>
                      <pic:spPr bwMode="auto">
                        <a:xfrm>
                          <a:off x="0" y="0"/>
                          <a:ext cx="6120130" cy="31127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481.9pt;height:245.1pt;mso-wrap-distance-left:0.0pt;mso-wrap-distance-top:0.0pt;mso-wrap-distance-right:0.0pt;mso-wrap-distance-bottom:0.0pt;" stroked="false">
                <v:path textboxrect="0,0,0,0"/>
                <v:imagedata r:id="rId39" o:title=""/>
              </v:shape>
            </w:pict>
          </mc:Fallback>
        </mc:AlternateContent>
      </w:r>
      <w:r/>
    </w:p>
    <w:p>
      <w:pPr>
        <w:pStyle w:val="821"/>
        <w:jc w:val="left"/>
        <w:rPr>
          <w:highlight w:val="none"/>
        </w:rPr>
      </w:pPr>
      <w:r>
        <w:rPr>
          <w:highlight w:val="none"/>
        </w:rPr>
      </w:r>
      <w:r/>
    </w:p>
    <w:p>
      <w:pPr>
        <w:pStyle w:val="821"/>
        <w:jc w:val="left"/>
        <w:rPr>
          <w:highlight w:val="none"/>
        </w:rPr>
      </w:pPr>
      <w:r>
        <w:rPr>
          <w:lang w:val="ru-RU"/>
        </w:rPr>
        <w:t xml:space="preserve">Рис. </w:t>
      </w:r>
      <w:r>
        <w:rPr>
          <w:rFonts w:eastAsia="NSimSun" w:cs="Arial"/>
          <w:color w:val="auto"/>
          <w:sz w:val="24"/>
          <w:szCs w:val="24"/>
          <w:lang w:val="ru-RU" w:eastAsia="zh-CN" w:bidi="hi-IN"/>
        </w:rPr>
        <w:t xml:space="preserve">26</w:t>
      </w:r>
      <w:r>
        <w:rPr>
          <w:lang w:val="ru-RU"/>
        </w:rPr>
        <w:t xml:space="preserve">. Раздел «</w:t>
      </w:r>
      <w:r>
        <w:rPr>
          <w:rFonts w:eastAsia="NSimSun" w:cs="Arial"/>
          <w:color w:val="auto"/>
          <w:sz w:val="24"/>
          <w:szCs w:val="24"/>
          <w:lang w:val="ru-RU" w:eastAsia="zh-CN" w:bidi="hi-IN"/>
        </w:rPr>
        <w:t xml:space="preserve">Уведомления</w:t>
      </w:r>
      <w:r>
        <w:rPr>
          <w:lang w:val="ru-RU"/>
        </w:rPr>
        <w:t xml:space="preserve">»</w:t>
      </w:r>
      <w:r>
        <w:br w:type="page" w:clear="all"/>
      </w:r>
      <w:r/>
    </w:p>
    <w:p>
      <w:pPr>
        <w:pStyle w:val="822"/>
        <w:rPr>
          <w:sz w:val="24"/>
          <w:szCs w:val="24"/>
        </w:rPr>
      </w:pPr>
      <w:r/>
      <w:bookmarkStart w:id="30" w:name="_Toc30"/>
      <w:r>
        <w:rPr>
          <w:b/>
          <w:bCs/>
          <w:sz w:val="24"/>
          <w:szCs w:val="24"/>
          <w:lang w:val="ru-RU"/>
        </w:rPr>
        <w:t xml:space="preserve">3. </w:t>
      </w:r>
      <w:r>
        <w:rPr>
          <w:rFonts w:eastAsia="NSimSun" w:cs="Arial"/>
          <w:b/>
          <w:bCs/>
          <w:color w:val="auto"/>
          <w:sz w:val="24"/>
          <w:szCs w:val="24"/>
          <w:lang w:val="ru-RU" w:eastAsia="zh-CN" w:bidi="hi-IN"/>
        </w:rPr>
        <w:t xml:space="preserve">Заключительная информация</w:t>
      </w:r>
      <w:bookmarkEnd w:id="30"/>
      <w:r>
        <w:rPr>
          <w:sz w:val="24"/>
          <w:szCs w:val="24"/>
        </w:rPr>
      </w:r>
      <w:r/>
    </w:p>
    <w:p>
      <w:pPr>
        <w:pStyle w:val="821"/>
        <w:jc w:val="left"/>
        <w:rPr>
          <w:lang w:val="ru-RU"/>
        </w:rPr>
      </w:pPr>
      <w:r>
        <w:rPr>
          <w:lang w:val="ru-RU"/>
        </w:rPr>
      </w:r>
      <w:r/>
    </w:p>
    <w:p>
      <w:pPr>
        <w:pStyle w:val="821"/>
        <w:jc w:val="left"/>
      </w:pPr>
      <w:r>
        <w:rPr>
          <w:lang w:val="ru-RU"/>
        </w:rPr>
        <w:t xml:space="preserve">Дополнительные сведения о программном обеспечении «Димео.Подписка 1.22» можно найти на сайте </w:t>
      </w:r>
      <w:r>
        <w:rPr>
          <w:lang w:val="en-US"/>
        </w:rPr>
        <w:t xml:space="preserve">dimeo.ru.</w:t>
      </w:r>
      <w:r/>
    </w:p>
    <w:p>
      <w:pPr>
        <w:pStyle w:val="821"/>
        <w:jc w:val="left"/>
      </w:pPr>
      <w:r>
        <w:rPr>
          <w:lang w:val="ru-RU"/>
        </w:rPr>
        <w:t xml:space="preserve">По вопросам приобретения, использования, эксплуатации и модернизации ПО «Димео.Подписка» обращайтесь: </w:t>
      </w:r>
      <w:hyperlink r:id="rId40" w:tooltip="mailto:info@dimeo.ru" w:history="1">
        <w:r>
          <w:rPr>
            <w:rStyle w:val="862"/>
            <w:lang w:val="en-US"/>
          </w:rPr>
          <w:t xml:space="preserve">info@dimeo.ru</w:t>
        </w:r>
      </w:hyperlink>
      <w:r>
        <w:rPr>
          <w:lang w:val="en-US"/>
        </w:rPr>
        <w:t xml:space="preserve">, 8 (499) </w:t>
      </w:r>
      <w:r>
        <w:rPr>
          <w:lang w:val="en-US"/>
        </w:rPr>
        <w:t xml:space="preserve">350-0047</w:t>
      </w:r>
      <w:r>
        <w:rPr>
          <w:lang w:val="en-US"/>
        </w:rPr>
        <w:t xml:space="preserve">.</w:t>
      </w:r>
      <w:r/>
    </w:p>
    <w:p>
      <w:pPr>
        <w:pStyle w:val="821"/>
        <w:jc w:val="left"/>
        <w:rPr>
          <w:rFonts w:eastAsia="NSimSun" w:cs="Arial"/>
          <w:color w:val="auto"/>
          <w:sz w:val="24"/>
          <w:szCs w:val="24"/>
          <w:lang w:val="ru-RU" w:eastAsia="zh-CN" w:bidi="hi-IN"/>
        </w:rPr>
      </w:pPr>
      <w:r>
        <w:rPr>
          <w:rFonts w:eastAsia="NSimSun" w:cs="Arial"/>
          <w:color w:val="auto"/>
          <w:sz w:val="24"/>
          <w:szCs w:val="24"/>
          <w:lang w:val="ru-RU" w:eastAsia="zh-CN" w:bidi="hi-IN"/>
        </w:rPr>
      </w:r>
      <w:r/>
    </w:p>
    <w:p>
      <w:pPr>
        <w:pStyle w:val="821"/>
        <w:jc w:val="left"/>
        <w:rPr>
          <w:rFonts w:eastAsia="NSimSun" w:cs="Arial"/>
          <w:color w:val="auto"/>
          <w:sz w:val="24"/>
          <w:szCs w:val="24"/>
          <w:lang w:val="ru-RU" w:eastAsia="zh-CN" w:bidi="hi-IN"/>
        </w:rPr>
      </w:pPr>
      <w:r>
        <w:rPr>
          <w:rFonts w:eastAsia="NSimSun" w:cs="Arial"/>
          <w:color w:val="auto"/>
          <w:sz w:val="24"/>
          <w:szCs w:val="24"/>
          <w:lang w:val="ru-RU" w:eastAsia="zh-CN" w:bidi="hi-IN"/>
        </w:rPr>
        <w:t xml:space="preserve">****</w:t>
      </w:r>
      <w:r/>
    </w:p>
    <w:p>
      <w:pPr>
        <w:pStyle w:val="821"/>
        <w:jc w:val="left"/>
      </w:pPr>
      <w:r/>
      <w:r/>
    </w:p>
    <w:p>
      <w:pPr>
        <w:pStyle w:val="821"/>
        <w:jc w:val="left"/>
      </w:pPr>
      <w:r>
        <w:t xml:space="preserve">2017-2022 ООО «Димео», </w:t>
      </w:r>
      <w:r>
        <w:rPr>
          <w:lang w:val="en-US"/>
        </w:rPr>
        <w:t xml:space="preserve">CC BY-SA 4.0</w:t>
      </w:r>
      <w:r/>
    </w:p>
    <w:sectPr>
      <w:headerReference w:type="default" r:id="rId10"/>
      <w:headerReference w:type="first" r:id="rId11"/>
      <w:footerReference w:type="default" r:id="rId12"/>
      <w:footerReference w:type="first" r:id="rId13"/>
      <w:footnotePr/>
      <w:endnotePr/>
      <w:type w:val="nextPage"/>
      <w:pgSz w:w="11906" w:h="16838" w:orient="portrait"/>
      <w:pgMar w:top="1134" w:right="1134" w:bottom="1134" w:left="1134" w:header="0" w:footer="567" w:gutter="0"/>
      <w:cols w:num="1" w:sep="0" w:space="1701"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panose1 w:val="02020603050405020304"/>
  </w:font>
  <w:font w:name="liberation sans;arial">
    <w:panose1 w:val="020B0604020202020204"/>
  </w:font>
  <w:font w:name="liberation serif;times new roman">
    <w:panose1 w:val="02020603050405020304"/>
  </w:font>
  <w:font w:name="NSimSun">
    <w:panose1 w:val="02020603020101020101"/>
  </w:font>
  <w:font w:name="Arial">
    <w:panose1 w:val="020B0604020202020204"/>
  </w:font>
  <w:font w:name="DejaVu Sans">
    <w:panose1 w:val="020B0603030804020204"/>
  </w:font>
  <w:font w:name="Microsoft YaHei">
    <w:panose1 w:val="020F0502020204030204"/>
  </w:font>
  <w:font w:name="Times New Roman">
    <w:panose1 w:val="02020603050405020304"/>
  </w:font>
  <w:font w:name="Calibri">
    <w:panose1 w:val="020F0502020204030204"/>
  </w:font>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77"/>
      <w:jc w:val="right"/>
    </w:pPr>
    <w:r>
      <w:fldChar w:fldCharType="begin"/>
    </w:r>
    <w:r>
      <w:instrText xml:space="preserve"> PAGE </w:instrText>
    </w:r>
    <w:r>
      <w:fldChar w:fldCharType="separate"/>
    </w:r>
    <w:r>
      <w:t xml:space="preserve">24</w:t>
    </w:r>
    <w:r>
      <w:fldChar w:fldCharType="end"/>
    </w:r>
    <w:r>
      <w:t xml:space="preserve"> </w:t>
    </w:r>
    <w:r>
      <w:t xml:space="preserve">из </w:t>
    </w:r>
    <w:r>
      <w:fldChar w:fldCharType="begin"/>
    </w:r>
    <w:r>
      <w:instrText xml:space="preserve"> NUMPAGES </w:instrText>
    </w:r>
    <w:r>
      <w:fldChar w:fldCharType="separate"/>
    </w:r>
    <w:r>
      <w:t xml:space="preserve">24</w:t>
    </w:r>
    <w:r>
      <w:fldChar w:fldCharType="end"/>
    </w:r>
    <w:r/>
  </w:p>
  <w:p>
    <w:pPr>
      <w:pStyle w:val="877"/>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77"/>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76"/>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76"/>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none"/>
      <w:pStyle w:val="822"/>
      <w:isLgl w:val="false"/>
      <w:suff w:val="nothing"/>
      <w:lvlText w:val=""/>
      <w:lvlJc w:val="left"/>
      <w:pPr>
        <w:ind w:left="0" w:firstLine="0"/>
        <w:tabs>
          <w:tab w:val="num" w:pos="0" w:leader="none"/>
        </w:tabs>
      </w:pPr>
    </w:lvl>
    <w:lvl w:ilvl="1">
      <w:start w:val="1"/>
      <w:numFmt w:val="none"/>
      <w:isLgl w:val="false"/>
      <w:suff w:val="nothing"/>
      <w:lvlText w:val=""/>
      <w:lvlJc w:val="left"/>
      <w:pPr>
        <w:ind w:left="0" w:firstLine="0"/>
        <w:tabs>
          <w:tab w:val="num" w:pos="0" w:leader="none"/>
        </w:tabs>
      </w:pPr>
    </w:lvl>
    <w:lvl w:ilvl="2">
      <w:start w:val="1"/>
      <w:numFmt w:val="none"/>
      <w:isLgl w:val="false"/>
      <w:suff w:val="nothing"/>
      <w:lvlText w:val=""/>
      <w:lvlJc w:val="left"/>
      <w:pPr>
        <w:ind w:left="0" w:firstLine="0"/>
        <w:tabs>
          <w:tab w:val="num" w:pos="0" w:leader="none"/>
        </w:tabs>
      </w:pPr>
    </w:lvl>
    <w:lvl w:ilvl="3">
      <w:start w:val="1"/>
      <w:numFmt w:val="none"/>
      <w:isLgl w:val="false"/>
      <w:suff w:val="nothing"/>
      <w:lvlText w:val=""/>
      <w:lvlJc w:val="left"/>
      <w:pPr>
        <w:ind w:left="0" w:firstLine="0"/>
        <w:tabs>
          <w:tab w:val="num" w:pos="0" w:leader="none"/>
        </w:tabs>
      </w:pPr>
    </w:lvl>
    <w:lvl w:ilvl="4">
      <w:start w:val="1"/>
      <w:numFmt w:val="none"/>
      <w:isLgl w:val="false"/>
      <w:suff w:val="nothing"/>
      <w:lvlText w:val=""/>
      <w:lvlJc w:val="left"/>
      <w:pPr>
        <w:ind w:left="0" w:firstLine="0"/>
        <w:tabs>
          <w:tab w:val="num" w:pos="0" w:leader="none"/>
        </w:tabs>
      </w:pPr>
    </w:lvl>
    <w:lvl w:ilvl="5">
      <w:start w:val="1"/>
      <w:numFmt w:val="none"/>
      <w:isLgl w:val="false"/>
      <w:suff w:val="nothing"/>
      <w:lvlText w:val=""/>
      <w:lvlJc w:val="left"/>
      <w:pPr>
        <w:ind w:left="0" w:firstLine="0"/>
        <w:tabs>
          <w:tab w:val="num" w:pos="0" w:leader="none"/>
        </w:tabs>
      </w:pPr>
    </w:lvl>
    <w:lvl w:ilvl="6">
      <w:start w:val="1"/>
      <w:numFmt w:val="none"/>
      <w:isLgl w:val="false"/>
      <w:suff w:val="nothing"/>
      <w:lvlText w:val=""/>
      <w:lvlJc w:val="left"/>
      <w:pPr>
        <w:ind w:left="0" w:firstLine="0"/>
        <w:tabs>
          <w:tab w:val="num" w:pos="0" w:leader="none"/>
        </w:tabs>
      </w:pPr>
    </w:lvl>
    <w:lvl w:ilvl="7">
      <w:start w:val="1"/>
      <w:numFmt w:val="none"/>
      <w:isLgl w:val="false"/>
      <w:suff w:val="nothing"/>
      <w:lvlText w:val=""/>
      <w:lvlJc w:val="left"/>
      <w:pPr>
        <w:ind w:left="0" w:firstLine="0"/>
        <w:tabs>
          <w:tab w:val="num" w:pos="0" w:leader="none"/>
        </w:tabs>
      </w:pPr>
    </w:lvl>
    <w:lvl w:ilvl="8">
      <w:start w:val="1"/>
      <w:numFmt w:val="none"/>
      <w:isLgl w:val="false"/>
      <w:suff w:val="nothing"/>
      <w:lvlText w:val=""/>
      <w:lvlJc w:val="left"/>
      <w:pPr>
        <w:ind w:left="0" w:firstLine="0"/>
        <w:tabs>
          <w:tab w:val="num" w:pos="0" w:leader="none"/>
        </w:tabs>
      </w:pPr>
    </w:lvl>
  </w:abstractNum>
  <w:abstractNum w:abstractNumId="1">
    <w:multiLevelType w:val="hybridMultilevel"/>
    <w:lvl w:ilvl="0">
      <w:start w:val="1"/>
      <w:numFmt w:val="none"/>
      <w:isLgl w:val="false"/>
      <w:suff w:val="nothing"/>
      <w:lvlText w:val=""/>
      <w:lvlJc w:val="left"/>
      <w:pPr>
        <w:ind w:left="0" w:firstLine="0"/>
        <w:tabs>
          <w:tab w:val="num" w:pos="0" w:leader="none"/>
        </w:tabs>
      </w:pPr>
    </w:lvl>
    <w:lvl w:ilvl="1">
      <w:start w:val="1"/>
      <w:numFmt w:val="none"/>
      <w:isLgl w:val="false"/>
      <w:suff w:val="nothing"/>
      <w:lvlText w:val=""/>
      <w:lvlJc w:val="left"/>
      <w:pPr>
        <w:ind w:left="0" w:firstLine="0"/>
        <w:tabs>
          <w:tab w:val="num" w:pos="0" w:leader="none"/>
        </w:tabs>
      </w:pPr>
    </w:lvl>
    <w:lvl w:ilvl="2">
      <w:start w:val="1"/>
      <w:numFmt w:val="none"/>
      <w:isLgl w:val="false"/>
      <w:suff w:val="nothing"/>
      <w:lvlText w:val=""/>
      <w:lvlJc w:val="left"/>
      <w:pPr>
        <w:ind w:left="0" w:firstLine="0"/>
        <w:tabs>
          <w:tab w:val="num" w:pos="0" w:leader="none"/>
        </w:tabs>
      </w:pPr>
    </w:lvl>
    <w:lvl w:ilvl="3">
      <w:start w:val="1"/>
      <w:numFmt w:val="none"/>
      <w:isLgl w:val="false"/>
      <w:suff w:val="nothing"/>
      <w:lvlText w:val=""/>
      <w:lvlJc w:val="left"/>
      <w:pPr>
        <w:ind w:left="0" w:firstLine="0"/>
        <w:tabs>
          <w:tab w:val="num" w:pos="0" w:leader="none"/>
        </w:tabs>
      </w:pPr>
    </w:lvl>
    <w:lvl w:ilvl="4">
      <w:start w:val="1"/>
      <w:numFmt w:val="none"/>
      <w:isLgl w:val="false"/>
      <w:suff w:val="nothing"/>
      <w:lvlText w:val=""/>
      <w:lvlJc w:val="left"/>
      <w:pPr>
        <w:ind w:left="0" w:firstLine="0"/>
        <w:tabs>
          <w:tab w:val="num" w:pos="0" w:leader="none"/>
        </w:tabs>
      </w:pPr>
    </w:lvl>
    <w:lvl w:ilvl="5">
      <w:start w:val="1"/>
      <w:numFmt w:val="none"/>
      <w:isLgl w:val="false"/>
      <w:suff w:val="nothing"/>
      <w:lvlText w:val=""/>
      <w:lvlJc w:val="left"/>
      <w:pPr>
        <w:ind w:left="0" w:firstLine="0"/>
        <w:tabs>
          <w:tab w:val="num" w:pos="0" w:leader="none"/>
        </w:tabs>
      </w:pPr>
    </w:lvl>
    <w:lvl w:ilvl="6">
      <w:start w:val="1"/>
      <w:numFmt w:val="none"/>
      <w:isLgl w:val="false"/>
      <w:suff w:val="nothing"/>
      <w:lvlText w:val=""/>
      <w:lvlJc w:val="left"/>
      <w:pPr>
        <w:ind w:left="0" w:firstLine="0"/>
        <w:tabs>
          <w:tab w:val="num" w:pos="0" w:leader="none"/>
        </w:tabs>
      </w:pPr>
    </w:lvl>
    <w:lvl w:ilvl="7">
      <w:start w:val="1"/>
      <w:numFmt w:val="none"/>
      <w:isLgl w:val="false"/>
      <w:suff w:val="nothing"/>
      <w:lvlText w:val=""/>
      <w:lvlJc w:val="left"/>
      <w:pPr>
        <w:ind w:left="0" w:firstLine="0"/>
        <w:tabs>
          <w:tab w:val="num" w:pos="0" w:leader="none"/>
        </w:tabs>
      </w:pPr>
    </w:lvl>
    <w:lvl w:ilvl="8">
      <w:start w:val="1"/>
      <w:numFmt w:val="none"/>
      <w:isLgl w:val="false"/>
      <w:suff w:val="nothing"/>
      <w:lvlText w:val=""/>
      <w:lvlJc w:val="left"/>
      <w:pPr>
        <w:ind w:left="0" w:firstLine="0"/>
        <w:tabs>
          <w:tab w:val="num" w:pos="0" w:leader="none"/>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imes New Roman" w:hAnsi="Times New Roman" w:eastAsia="DejaVu Sans" w:cs="DejaVu Sans"/>
        <w:sz w:val="24"/>
        <w:szCs w:val="24"/>
        <w:lang w:val="en-US" w:eastAsia="zh-CN" w:bidi="hi-IN"/>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693">
    <w:name w:val="Table Grid"/>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694">
    <w:name w:val="Table Grid Light"/>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695">
    <w:name w:val="Plain Table 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696">
    <w:name w:val="Plain Table 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697">
    <w:name w:val="Plain Table 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698">
    <w:name w:val="Plain Table 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699">
    <w:name w:val="Plain Table 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00">
    <w:name w:val="Grid Table 1 Light"/>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01">
    <w:name w:val="Grid Table 1 Light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02">
    <w:name w:val="Grid Table 1 Light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03">
    <w:name w:val="Grid Table 1 Light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04">
    <w:name w:val="Grid Table 1 Light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05">
    <w:name w:val="Grid Table 1 Light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06">
    <w:name w:val="Grid Table 1 Light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07">
    <w:name w:val="Grid Table 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08">
    <w:name w:val="Grid Table 2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09">
    <w:name w:val="Grid Table 2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10">
    <w:name w:val="Grid Table 2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11">
    <w:name w:val="Grid Table 2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12">
    <w:name w:val="Grid Table 2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13">
    <w:name w:val="Grid Table 2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14">
    <w:name w:val="Grid Table 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5">
    <w:name w:val="Grid Table 3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6">
    <w:name w:val="Grid Table 3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7">
    <w:name w:val="Grid Table 3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8">
    <w:name w:val="Grid Table 3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9">
    <w:name w:val="Grid Table 3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0">
    <w:name w:val="Grid Table 3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1">
    <w:name w:val="Grid Table 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22">
    <w:name w:val="Grid Table 4 - Accent 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23">
    <w:name w:val="Grid Table 4 - Accent 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24">
    <w:name w:val="Grid Table 4 - Accent 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25">
    <w:name w:val="Grid Table 4 - Accent 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26">
    <w:name w:val="Grid Table 4 - Accent 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27">
    <w:name w:val="Grid Table 4 - Accent 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28">
    <w:name w:val="Grid Table 5 Dark"/>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29">
    <w:name w:val="Grid Table 5 Dark- Accent 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730">
    <w:name w:val="Grid Table 5 Dark - Accent 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731">
    <w:name w:val="Grid Table 5 Dark - Accent 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732">
    <w:name w:val="Grid Table 5 Dark- Accent 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733">
    <w:name w:val="Grid Table 5 Dark - Accent 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734">
    <w:name w:val="Grid Table 5 Dark - Accent 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735">
    <w:name w:val="Grid Table 6 Colorful"/>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36">
    <w:name w:val="Grid Table 6 Colorful - Accent 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737">
    <w:name w:val="Grid Table 6 Colorful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738">
    <w:name w:val="Grid Table 6 Colorful - Accent 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739">
    <w:name w:val="Grid Table 6 Colorful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740">
    <w:name w:val="Grid Table 6 Colorful - Accent 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41">
    <w:name w:val="Grid Table 6 Colorful - Accent 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42">
    <w:name w:val="Grid Table 7 Colorful"/>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43">
    <w:name w:val="Grid Table 7 Colorful - Accent 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44">
    <w:name w:val="Grid Table 7 Colorful - Accent 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45">
    <w:name w:val="Grid Table 7 Colorful - Accent 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46">
    <w:name w:val="Grid Table 7 Colorful - Accent 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47">
    <w:name w:val="Grid Table 7 Colorful - Accent 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48">
    <w:name w:val="Grid Table 7 Colorful - Accent 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49">
    <w:name w:val="List Table 1 Light"/>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50">
    <w:name w:val="List Table 1 Light - Accent 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51">
    <w:name w:val="List Table 1 Light - Accent 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52">
    <w:name w:val="List Table 1 Light - Accent 3"/>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53">
    <w:name w:val="List Table 1 Light - Accent 4"/>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54">
    <w:name w:val="List Table 1 Light - Accent 5"/>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55">
    <w:name w:val="List Table 1 Light - Accent 6"/>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56">
    <w:name w:val="List Table 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57">
    <w:name w:val="List Table 2 - Accent 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58">
    <w:name w:val="List Table 2 - Accent 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59">
    <w:name w:val="List Table 2 - Accent 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60">
    <w:name w:val="List Table 2 - Accent 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61">
    <w:name w:val="List Table 2 - Accent 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62">
    <w:name w:val="List Table 2 - Accent 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63">
    <w:name w:val="List Table 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64">
    <w:name w:val="List Table 3 - Accent 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65">
    <w:name w:val="List Table 3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766">
    <w:name w:val="List Table 3 - Accent 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767">
    <w:name w:val="List Table 3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768">
    <w:name w:val="List Table 3 - Accent 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769">
    <w:name w:val="List Table 3 - Accent 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770">
    <w:name w:val="List Table 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1">
    <w:name w:val="List Table 4 - Accent 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72">
    <w:name w:val="List Table 4 - Accent 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773">
    <w:name w:val="List Table 4 - Accent 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774">
    <w:name w:val="List Table 4 - Accent 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775">
    <w:name w:val="List Table 4 - Accent 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776">
    <w:name w:val="List Table 4 - Accent 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777">
    <w:name w:val="List Table 5 Dark"/>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8">
    <w:name w:val="List Table 5 Dark - Accent 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9">
    <w:name w:val="List Table 5 Dark - Accent 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0">
    <w:name w:val="List Table 5 Dark - Accent 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1">
    <w:name w:val="List Table 5 Dark - Accent 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2">
    <w:name w:val="List Table 5 Dark - Accent 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3">
    <w:name w:val="List Table 5 Dark - Accent 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4">
    <w:name w:val="List Table 6 Colorful"/>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85">
    <w:name w:val="List Table 6 Colorful - Accent 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786">
    <w:name w:val="List Table 6 Colorful - Accent 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787">
    <w:name w:val="List Table 6 Colorful - Accent 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788">
    <w:name w:val="List Table 6 Colorful - Accent 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789">
    <w:name w:val="List Table 6 Colorful - Accent 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790">
    <w:name w:val="List Table 6 Colorful - Accent 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791">
    <w:name w:val="List Table 7 Colorful"/>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792">
    <w:name w:val="List Table 7 Colorful - Accent 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793">
    <w:name w:val="List Table 7 Colorful - Accent 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794">
    <w:name w:val="List Table 7 Colorful - Accent 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795">
    <w:name w:val="List Table 7 Colorful - Accent 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796">
    <w:name w:val="List Table 7 Colorful - Accent 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797">
    <w:name w:val="List Table 7 Colorful - Accent 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798">
    <w:name w:val="Lined - Accent"/>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799">
    <w:name w:val="Lined - Accent 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00">
    <w:name w:val="Lined - Accent 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01">
    <w:name w:val="Lined - Accent 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02">
    <w:name w:val="Lined - Accent 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03">
    <w:name w:val="Lined - Accent 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04">
    <w:name w:val="Lined - Accent 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05">
    <w:name w:val="Bordered &amp; Lined - Accent"/>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06">
    <w:name w:val="Bordered &amp; Lined - Accent 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07">
    <w:name w:val="Bordered &amp; Lined - Accent 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08">
    <w:name w:val="Bordered &amp; Lined - Accent 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09">
    <w:name w:val="Bordered &amp; Lined - Accent 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10">
    <w:name w:val="Bordered &amp; Lined - Accent 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11">
    <w:name w:val="Bordered &amp; Lined - Accent 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12">
    <w:name w:val="Bordered"/>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13">
    <w:name w:val="Bordered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14">
    <w:name w:val="Bordered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15">
    <w:name w:val="Bordered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16">
    <w:name w:val="Bordered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17">
    <w:name w:val="Bordered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18">
    <w:name w:val="Bordered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819">
    <w:name w:val="footnote reference"/>
    <w:basedOn w:val="863"/>
    <w:uiPriority w:val="99"/>
    <w:unhideWhenUsed/>
    <w:rPr>
      <w:vertAlign w:val="superscript"/>
    </w:rPr>
  </w:style>
  <w:style w:type="character" w:styleId="820">
    <w:name w:val="endnote reference"/>
    <w:basedOn w:val="863"/>
    <w:uiPriority w:val="99"/>
    <w:semiHidden/>
    <w:unhideWhenUsed/>
    <w:rPr>
      <w:vertAlign w:val="superscript"/>
    </w:rPr>
  </w:style>
  <w:style w:type="paragraph" w:styleId="821" w:default="1">
    <w:name w:val="Normal"/>
    <w:qFormat/>
    <w:pPr>
      <w:jc w:val="left"/>
      <w:spacing w:before="0" w:after="0"/>
      <w:widowControl/>
    </w:pPr>
    <w:rPr>
      <w:rFonts w:ascii="Liberation Serif;Times New Roman" w:hAnsi="Liberation Serif;Times New Roman" w:eastAsia="NSimSun" w:cs="Arial"/>
      <w:color w:val="auto"/>
      <w:sz w:val="24"/>
      <w:szCs w:val="24"/>
      <w:lang w:val="ru-RU" w:eastAsia="zh-CN" w:bidi="hi-IN"/>
    </w:rPr>
  </w:style>
  <w:style w:type="paragraph" w:styleId="822">
    <w:name w:val="Heading 1"/>
    <w:basedOn w:val="864"/>
    <w:qFormat/>
    <w:pPr>
      <w:numPr>
        <w:ilvl w:val="0"/>
        <w:numId w:val="1"/>
      </w:numPr>
      <w:spacing w:before="240" w:after="120"/>
      <w:outlineLvl w:val="0"/>
    </w:pPr>
    <w:rPr>
      <w:rFonts w:ascii="Liberation Serif;Times New Roman" w:hAnsi="Liberation Serif;Times New Roman" w:eastAsia="NSimSun" w:cs="Arial"/>
      <w:b/>
      <w:bCs/>
      <w:sz w:val="48"/>
      <w:szCs w:val="48"/>
    </w:rPr>
  </w:style>
  <w:style w:type="paragraph" w:styleId="823">
    <w:name w:val="Heading 2"/>
    <w:basedOn w:val="821"/>
    <w:uiPriority w:val="9"/>
    <w:unhideWhenUsed/>
    <w:qFormat/>
    <w:pPr>
      <w:keepLines/>
      <w:keepNext/>
      <w:spacing w:before="360" w:after="200"/>
      <w:outlineLvl w:val="1"/>
    </w:pPr>
    <w:rPr>
      <w:rFonts w:ascii="Arial" w:hAnsi="Arial" w:eastAsia="Arial" w:cs="Arial"/>
      <w:sz w:val="34"/>
    </w:rPr>
  </w:style>
  <w:style w:type="paragraph" w:styleId="824">
    <w:name w:val="Heading 3"/>
    <w:basedOn w:val="821"/>
    <w:uiPriority w:val="9"/>
    <w:unhideWhenUsed/>
    <w:qFormat/>
    <w:pPr>
      <w:keepLines/>
      <w:keepNext/>
      <w:spacing w:before="320" w:after="200"/>
      <w:outlineLvl w:val="2"/>
    </w:pPr>
    <w:rPr>
      <w:rFonts w:ascii="Arial" w:hAnsi="Arial" w:eastAsia="Arial" w:cs="Arial"/>
      <w:sz w:val="30"/>
      <w:szCs w:val="30"/>
    </w:rPr>
  </w:style>
  <w:style w:type="paragraph" w:styleId="825">
    <w:name w:val="Heading 4"/>
    <w:basedOn w:val="821"/>
    <w:uiPriority w:val="9"/>
    <w:unhideWhenUsed/>
    <w:qFormat/>
    <w:pPr>
      <w:keepLines/>
      <w:keepNext/>
      <w:spacing w:before="320" w:after="200"/>
      <w:outlineLvl w:val="3"/>
    </w:pPr>
    <w:rPr>
      <w:rFonts w:ascii="Arial" w:hAnsi="Arial" w:eastAsia="Arial" w:cs="Arial"/>
      <w:b/>
      <w:bCs/>
      <w:sz w:val="26"/>
      <w:szCs w:val="26"/>
    </w:rPr>
  </w:style>
  <w:style w:type="paragraph" w:styleId="826">
    <w:name w:val="Heading 5"/>
    <w:basedOn w:val="821"/>
    <w:uiPriority w:val="9"/>
    <w:unhideWhenUsed/>
    <w:qFormat/>
    <w:pPr>
      <w:keepLines/>
      <w:keepNext/>
      <w:spacing w:before="320" w:after="200"/>
      <w:outlineLvl w:val="4"/>
    </w:pPr>
    <w:rPr>
      <w:rFonts w:ascii="Arial" w:hAnsi="Arial" w:eastAsia="Arial" w:cs="Arial"/>
      <w:b/>
      <w:bCs/>
      <w:sz w:val="24"/>
      <w:szCs w:val="24"/>
    </w:rPr>
  </w:style>
  <w:style w:type="paragraph" w:styleId="827">
    <w:name w:val="Heading 6"/>
    <w:basedOn w:val="821"/>
    <w:uiPriority w:val="9"/>
    <w:unhideWhenUsed/>
    <w:qFormat/>
    <w:pPr>
      <w:keepLines/>
      <w:keepNext/>
      <w:spacing w:before="320" w:after="200"/>
      <w:outlineLvl w:val="5"/>
    </w:pPr>
    <w:rPr>
      <w:rFonts w:ascii="Arial" w:hAnsi="Arial" w:eastAsia="Arial" w:cs="Arial"/>
      <w:b/>
      <w:bCs/>
      <w:sz w:val="22"/>
      <w:szCs w:val="22"/>
    </w:rPr>
  </w:style>
  <w:style w:type="paragraph" w:styleId="828">
    <w:name w:val="Heading 7"/>
    <w:basedOn w:val="821"/>
    <w:uiPriority w:val="9"/>
    <w:unhideWhenUsed/>
    <w:qFormat/>
    <w:pPr>
      <w:keepLines/>
      <w:keepNext/>
      <w:spacing w:before="320" w:after="200"/>
      <w:outlineLvl w:val="6"/>
    </w:pPr>
    <w:rPr>
      <w:rFonts w:ascii="Arial" w:hAnsi="Arial" w:eastAsia="Arial" w:cs="Arial"/>
      <w:b/>
      <w:bCs/>
      <w:i/>
      <w:iCs/>
      <w:sz w:val="22"/>
      <w:szCs w:val="22"/>
    </w:rPr>
  </w:style>
  <w:style w:type="paragraph" w:styleId="829">
    <w:name w:val="Heading 8"/>
    <w:basedOn w:val="821"/>
    <w:uiPriority w:val="9"/>
    <w:unhideWhenUsed/>
    <w:qFormat/>
    <w:pPr>
      <w:keepLines/>
      <w:keepNext/>
      <w:spacing w:before="320" w:after="200"/>
      <w:outlineLvl w:val="7"/>
    </w:pPr>
    <w:rPr>
      <w:rFonts w:ascii="Arial" w:hAnsi="Arial" w:eastAsia="Arial" w:cs="Arial"/>
      <w:i/>
      <w:iCs/>
      <w:sz w:val="22"/>
      <w:szCs w:val="22"/>
    </w:rPr>
  </w:style>
  <w:style w:type="paragraph" w:styleId="830">
    <w:name w:val="Heading 9"/>
    <w:basedOn w:val="821"/>
    <w:uiPriority w:val="9"/>
    <w:unhideWhenUsed/>
    <w:qFormat/>
    <w:pPr>
      <w:keepLines/>
      <w:keepNext/>
      <w:spacing w:before="320" w:after="200"/>
      <w:outlineLvl w:val="8"/>
    </w:pPr>
    <w:rPr>
      <w:rFonts w:ascii="Arial" w:hAnsi="Arial" w:eastAsia="Arial" w:cs="Arial"/>
      <w:i/>
      <w:iCs/>
      <w:sz w:val="21"/>
      <w:szCs w:val="21"/>
    </w:rPr>
  </w:style>
  <w:style w:type="character" w:styleId="831">
    <w:name w:val="Heading 1 Char"/>
    <w:uiPriority w:val="9"/>
    <w:qFormat/>
    <w:rPr>
      <w:rFonts w:ascii="Arial" w:hAnsi="Arial" w:eastAsia="Arial" w:cs="Arial"/>
      <w:sz w:val="40"/>
      <w:szCs w:val="40"/>
    </w:rPr>
  </w:style>
  <w:style w:type="character" w:styleId="832">
    <w:name w:val="Heading 2 Char"/>
    <w:uiPriority w:val="9"/>
    <w:qFormat/>
    <w:rPr>
      <w:rFonts w:ascii="Arial" w:hAnsi="Arial" w:eastAsia="Arial" w:cs="Arial"/>
      <w:sz w:val="34"/>
    </w:rPr>
  </w:style>
  <w:style w:type="character" w:styleId="833">
    <w:name w:val="Heading 3 Char"/>
    <w:uiPriority w:val="9"/>
    <w:qFormat/>
    <w:rPr>
      <w:rFonts w:ascii="Arial" w:hAnsi="Arial" w:eastAsia="Arial" w:cs="Arial"/>
      <w:sz w:val="30"/>
      <w:szCs w:val="30"/>
    </w:rPr>
  </w:style>
  <w:style w:type="character" w:styleId="834">
    <w:name w:val="Heading 4 Char"/>
    <w:uiPriority w:val="9"/>
    <w:qFormat/>
    <w:rPr>
      <w:rFonts w:ascii="Arial" w:hAnsi="Arial" w:eastAsia="Arial" w:cs="Arial"/>
      <w:b/>
      <w:bCs/>
      <w:sz w:val="26"/>
      <w:szCs w:val="26"/>
    </w:rPr>
  </w:style>
  <w:style w:type="character" w:styleId="835">
    <w:name w:val="Heading 5 Char"/>
    <w:uiPriority w:val="9"/>
    <w:qFormat/>
    <w:rPr>
      <w:rFonts w:ascii="Arial" w:hAnsi="Arial" w:eastAsia="Arial" w:cs="Arial"/>
      <w:b/>
      <w:bCs/>
      <w:sz w:val="24"/>
      <w:szCs w:val="24"/>
    </w:rPr>
  </w:style>
  <w:style w:type="character" w:styleId="836">
    <w:name w:val="Heading 6 Char"/>
    <w:uiPriority w:val="9"/>
    <w:qFormat/>
    <w:rPr>
      <w:rFonts w:ascii="Arial" w:hAnsi="Arial" w:eastAsia="Arial" w:cs="Arial"/>
      <w:b/>
      <w:bCs/>
      <w:sz w:val="22"/>
      <w:szCs w:val="22"/>
    </w:rPr>
  </w:style>
  <w:style w:type="character" w:styleId="837">
    <w:name w:val="Heading 7 Char"/>
    <w:uiPriority w:val="9"/>
    <w:qFormat/>
    <w:rPr>
      <w:rFonts w:ascii="Arial" w:hAnsi="Arial" w:eastAsia="Arial" w:cs="Arial"/>
      <w:b/>
      <w:bCs/>
      <w:i/>
      <w:iCs/>
      <w:sz w:val="22"/>
      <w:szCs w:val="22"/>
    </w:rPr>
  </w:style>
  <w:style w:type="character" w:styleId="838">
    <w:name w:val="Heading 8 Char"/>
    <w:uiPriority w:val="9"/>
    <w:qFormat/>
    <w:rPr>
      <w:rFonts w:ascii="Arial" w:hAnsi="Arial" w:eastAsia="Arial" w:cs="Arial"/>
      <w:i/>
      <w:iCs/>
      <w:sz w:val="22"/>
      <w:szCs w:val="22"/>
    </w:rPr>
  </w:style>
  <w:style w:type="character" w:styleId="839">
    <w:name w:val="Heading 9 Char"/>
    <w:uiPriority w:val="9"/>
    <w:qFormat/>
    <w:rPr>
      <w:rFonts w:ascii="Arial" w:hAnsi="Arial" w:eastAsia="Arial" w:cs="Arial"/>
      <w:i/>
      <w:iCs/>
      <w:sz w:val="21"/>
      <w:szCs w:val="21"/>
    </w:rPr>
  </w:style>
  <w:style w:type="character" w:styleId="840">
    <w:name w:val="Title Char"/>
    <w:uiPriority w:val="10"/>
    <w:qFormat/>
    <w:rPr>
      <w:sz w:val="48"/>
      <w:szCs w:val="48"/>
    </w:rPr>
  </w:style>
  <w:style w:type="character" w:styleId="841">
    <w:name w:val="Subtitle Char"/>
    <w:uiPriority w:val="11"/>
    <w:qFormat/>
    <w:rPr>
      <w:sz w:val="24"/>
      <w:szCs w:val="24"/>
    </w:rPr>
  </w:style>
  <w:style w:type="character" w:styleId="842">
    <w:name w:val="Quote Char"/>
    <w:uiPriority w:val="29"/>
    <w:qFormat/>
    <w:rPr>
      <w:i/>
    </w:rPr>
  </w:style>
  <w:style w:type="character" w:styleId="843">
    <w:name w:val="Intense Quote Char"/>
    <w:uiPriority w:val="30"/>
    <w:qFormat/>
    <w:rPr>
      <w:i/>
    </w:rPr>
  </w:style>
  <w:style w:type="character" w:styleId="844">
    <w:name w:val="Header Char"/>
    <w:uiPriority w:val="99"/>
    <w:qFormat/>
  </w:style>
  <w:style w:type="character" w:styleId="845">
    <w:name w:val="Footer Char"/>
    <w:uiPriority w:val="99"/>
    <w:qFormat/>
  </w:style>
  <w:style w:type="character" w:styleId="846">
    <w:name w:val="Caption Char"/>
    <w:uiPriority w:val="99"/>
    <w:qFormat/>
  </w:style>
  <w:style w:type="character" w:styleId="847">
    <w:name w:val="Footnote Text Char"/>
    <w:uiPriority w:val="99"/>
    <w:qFormat/>
    <w:rPr>
      <w:sz w:val="18"/>
    </w:rPr>
  </w:style>
  <w:style w:type="character" w:styleId="848">
    <w:name w:val="Footnote Characters"/>
    <w:uiPriority w:val="99"/>
    <w:unhideWhenUsed/>
    <w:qFormat/>
    <w:rPr>
      <w:vertAlign w:val="superscript"/>
    </w:rPr>
  </w:style>
  <w:style w:type="character" w:styleId="849">
    <w:name w:val="Footnote Anchor"/>
    <w:rPr>
      <w:vertAlign w:val="superscript"/>
    </w:rPr>
  </w:style>
  <w:style w:type="character" w:styleId="850">
    <w:name w:val="Endnote Text Char"/>
    <w:uiPriority w:val="99"/>
    <w:qFormat/>
    <w:rPr>
      <w:sz w:val="20"/>
    </w:rPr>
  </w:style>
  <w:style w:type="character" w:styleId="851">
    <w:name w:val="Endnote Characters"/>
    <w:uiPriority w:val="99"/>
    <w:semiHidden/>
    <w:unhideWhenUsed/>
    <w:qFormat/>
    <w:rPr>
      <w:vertAlign w:val="superscript"/>
    </w:rPr>
  </w:style>
  <w:style w:type="character" w:styleId="852">
    <w:name w:val="Endnote Anchor"/>
    <w:rPr>
      <w:vertAlign w:val="superscript"/>
    </w:rPr>
  </w:style>
  <w:style w:type="character" w:styleId="853">
    <w:name w:val="WW8Num1z0"/>
    <w:qFormat/>
  </w:style>
  <w:style w:type="character" w:styleId="854">
    <w:name w:val="WW8Num1z1"/>
    <w:qFormat/>
  </w:style>
  <w:style w:type="character" w:styleId="855">
    <w:name w:val="WW8Num1z2"/>
    <w:qFormat/>
  </w:style>
  <w:style w:type="character" w:styleId="856">
    <w:name w:val="WW8Num1z3"/>
    <w:qFormat/>
  </w:style>
  <w:style w:type="character" w:styleId="857">
    <w:name w:val="WW8Num1z4"/>
    <w:qFormat/>
  </w:style>
  <w:style w:type="character" w:styleId="858">
    <w:name w:val="WW8Num1z5"/>
    <w:qFormat/>
  </w:style>
  <w:style w:type="character" w:styleId="859">
    <w:name w:val="WW8Num1z6"/>
    <w:qFormat/>
  </w:style>
  <w:style w:type="character" w:styleId="860">
    <w:name w:val="WW8Num1z7"/>
    <w:qFormat/>
  </w:style>
  <w:style w:type="character" w:styleId="861">
    <w:name w:val="WW8Num1z8"/>
    <w:qFormat/>
  </w:style>
  <w:style w:type="character" w:styleId="862">
    <w:name w:val="Hyperlink"/>
    <w:rPr>
      <w:color w:val="000080"/>
      <w:u w:val="single"/>
    </w:rPr>
  </w:style>
  <w:style w:type="character" w:styleId="863" w:default="1">
    <w:name w:val="Default Paragraph Font"/>
    <w:uiPriority w:val="1"/>
    <w:semiHidden/>
    <w:unhideWhenUsed/>
    <w:qFormat/>
  </w:style>
  <w:style w:type="paragraph" w:styleId="864">
    <w:name w:val="Heading"/>
    <w:basedOn w:val="821"/>
    <w:next w:val="865"/>
    <w:qFormat/>
    <w:pPr>
      <w:keepNext/>
      <w:spacing w:before="240" w:after="120"/>
    </w:pPr>
    <w:rPr>
      <w:rFonts w:ascii="Arial" w:hAnsi="Arial" w:eastAsia="DejaVu Sans" w:cs="DejaVu Sans"/>
      <w:sz w:val="28"/>
      <w:szCs w:val="28"/>
    </w:rPr>
  </w:style>
  <w:style w:type="paragraph" w:styleId="865">
    <w:name w:val="Body Text"/>
    <w:basedOn w:val="821"/>
    <w:pPr>
      <w:spacing w:before="0" w:after="140" w:line="276" w:lineRule="auto"/>
    </w:pPr>
  </w:style>
  <w:style w:type="paragraph" w:styleId="866">
    <w:name w:val="List"/>
    <w:basedOn w:val="865"/>
    <w:rPr>
      <w:rFonts w:cs="Arial"/>
    </w:rPr>
  </w:style>
  <w:style w:type="paragraph" w:styleId="867">
    <w:name w:val="Caption"/>
    <w:basedOn w:val="821"/>
    <w:qFormat/>
    <w:pPr>
      <w:spacing w:before="120" w:after="120"/>
      <w:suppressLineNumbers/>
    </w:pPr>
    <w:rPr>
      <w:i/>
      <w:iCs/>
      <w:sz w:val="24"/>
      <w:szCs w:val="24"/>
    </w:rPr>
  </w:style>
  <w:style w:type="paragraph" w:styleId="868">
    <w:name w:val="Index"/>
    <w:basedOn w:val="821"/>
    <w:qFormat/>
    <w:pPr>
      <w:suppressLineNumbers/>
    </w:pPr>
  </w:style>
  <w:style w:type="paragraph" w:styleId="869">
    <w:name w:val="List Paragraph"/>
    <w:basedOn w:val="821"/>
    <w:uiPriority w:val="34"/>
    <w:qFormat/>
    <w:pPr>
      <w:contextualSpacing/>
      <w:ind w:left="720" w:firstLine="0"/>
      <w:spacing w:before="0" w:after="0"/>
    </w:pPr>
  </w:style>
  <w:style w:type="paragraph" w:styleId="870">
    <w:name w:val="No Spacing"/>
    <w:uiPriority w:val="1"/>
    <w:qFormat/>
    <w:pPr>
      <w:jc w:val="left"/>
      <w:spacing w:before="0" w:after="0" w:line="240" w:lineRule="auto"/>
      <w:widowControl/>
    </w:pPr>
    <w:rPr>
      <w:rFonts w:ascii="Times New Roman" w:hAnsi="Times New Roman" w:eastAsia="DejaVu Sans" w:cs="DejaVu Sans"/>
      <w:color w:val="auto"/>
      <w:sz w:val="24"/>
      <w:szCs w:val="24"/>
      <w:lang w:val="en-US" w:eastAsia="zh-CN" w:bidi="hi-IN"/>
    </w:rPr>
  </w:style>
  <w:style w:type="paragraph" w:styleId="871">
    <w:name w:val="Title"/>
    <w:basedOn w:val="821"/>
    <w:uiPriority w:val="10"/>
    <w:qFormat/>
    <w:pPr>
      <w:contextualSpacing/>
      <w:spacing w:before="300" w:after="200"/>
    </w:pPr>
    <w:rPr>
      <w:sz w:val="48"/>
      <w:szCs w:val="48"/>
    </w:rPr>
  </w:style>
  <w:style w:type="paragraph" w:styleId="872">
    <w:name w:val="Subtitle"/>
    <w:basedOn w:val="821"/>
    <w:uiPriority w:val="11"/>
    <w:qFormat/>
    <w:pPr>
      <w:spacing w:before="200" w:after="200"/>
    </w:pPr>
    <w:rPr>
      <w:sz w:val="24"/>
      <w:szCs w:val="24"/>
    </w:rPr>
  </w:style>
  <w:style w:type="paragraph" w:styleId="873">
    <w:name w:val="Quote"/>
    <w:basedOn w:val="821"/>
    <w:uiPriority w:val="29"/>
    <w:qFormat/>
    <w:pPr>
      <w:ind w:left="720" w:right="720" w:firstLine="0"/>
    </w:pPr>
    <w:rPr>
      <w:i/>
    </w:rPr>
  </w:style>
  <w:style w:type="paragraph" w:styleId="874">
    <w:name w:val="Intense Quote"/>
    <w:basedOn w:val="821"/>
    <w:uiPriority w:val="30"/>
    <w:qFormat/>
    <w:pPr>
      <w:ind w:left="720" w:right="720" w:firstLine="0"/>
      <w:spacing w:before="0" w:after="0"/>
      <w:shd w:val="clear" w:color="auto" w:fill="f2f2f2"/>
      <w:pBdr>
        <w:top w:val="single" w:color="FFFFFF" w:sz="4" w:space="5"/>
        <w:left w:val="single" w:color="FFFFFF" w:sz="4" w:space="10"/>
        <w:bottom w:val="single" w:color="FFFFFF" w:sz="4" w:space="5"/>
        <w:right w:val="single" w:color="FFFFFF" w:sz="4" w:space="10"/>
      </w:pBdr>
    </w:pPr>
    <w:rPr>
      <w:i/>
    </w:rPr>
  </w:style>
  <w:style w:type="paragraph" w:styleId="875">
    <w:name w:val="Header and Footer"/>
    <w:basedOn w:val="821"/>
    <w:qFormat/>
  </w:style>
  <w:style w:type="paragraph" w:styleId="876">
    <w:name w:val="Header"/>
    <w:basedOn w:val="821"/>
    <w:uiPriority w:val="99"/>
    <w:unhideWhenUsed/>
    <w:pPr>
      <w:spacing w:before="0" w:after="0" w:line="240" w:lineRule="auto"/>
      <w:tabs>
        <w:tab w:val="clear" w:pos="709" w:leader="none"/>
        <w:tab w:val="center" w:pos="7143" w:leader="none"/>
        <w:tab w:val="right" w:pos="14287" w:leader="none"/>
      </w:tabs>
    </w:pPr>
  </w:style>
  <w:style w:type="paragraph" w:styleId="877">
    <w:name w:val="Footer"/>
    <w:basedOn w:val="821"/>
    <w:uiPriority w:val="99"/>
    <w:unhideWhenUsed/>
    <w:pPr>
      <w:spacing w:before="0" w:after="0" w:line="240" w:lineRule="auto"/>
      <w:tabs>
        <w:tab w:val="clear" w:pos="709" w:leader="none"/>
        <w:tab w:val="center" w:pos="7143" w:leader="none"/>
        <w:tab w:val="right" w:pos="14287" w:leader="none"/>
      </w:tabs>
    </w:pPr>
  </w:style>
  <w:style w:type="paragraph" w:styleId="878">
    <w:name w:val="footnote text"/>
    <w:basedOn w:val="821"/>
    <w:uiPriority w:val="99"/>
    <w:semiHidden/>
    <w:unhideWhenUsed/>
    <w:pPr>
      <w:spacing w:before="0" w:after="40" w:line="240" w:lineRule="auto"/>
    </w:pPr>
    <w:rPr>
      <w:sz w:val="18"/>
    </w:rPr>
  </w:style>
  <w:style w:type="paragraph" w:styleId="879">
    <w:name w:val="endnote text"/>
    <w:basedOn w:val="821"/>
    <w:uiPriority w:val="99"/>
    <w:semiHidden/>
    <w:unhideWhenUsed/>
    <w:pPr>
      <w:spacing w:before="0" w:after="0" w:line="240" w:lineRule="auto"/>
    </w:pPr>
    <w:rPr>
      <w:sz w:val="20"/>
    </w:rPr>
  </w:style>
  <w:style w:type="paragraph" w:styleId="880">
    <w:name w:val="toc 1"/>
    <w:basedOn w:val="821"/>
    <w:uiPriority w:val="39"/>
    <w:unhideWhenUsed/>
    <w:pPr>
      <w:ind w:left="0" w:right="0" w:firstLine="0"/>
      <w:spacing w:before="0" w:after="57"/>
    </w:pPr>
  </w:style>
  <w:style w:type="paragraph" w:styleId="881">
    <w:name w:val="toc 2"/>
    <w:basedOn w:val="821"/>
    <w:uiPriority w:val="39"/>
    <w:unhideWhenUsed/>
    <w:pPr>
      <w:ind w:left="283" w:right="0" w:firstLine="0"/>
      <w:spacing w:before="0" w:after="57"/>
    </w:pPr>
  </w:style>
  <w:style w:type="paragraph" w:styleId="882">
    <w:name w:val="toc 3"/>
    <w:basedOn w:val="821"/>
    <w:uiPriority w:val="39"/>
    <w:unhideWhenUsed/>
    <w:pPr>
      <w:ind w:left="567" w:right="0" w:firstLine="0"/>
      <w:spacing w:before="0" w:after="57"/>
    </w:pPr>
  </w:style>
  <w:style w:type="paragraph" w:styleId="883">
    <w:name w:val="toc 4"/>
    <w:basedOn w:val="821"/>
    <w:uiPriority w:val="39"/>
    <w:unhideWhenUsed/>
    <w:pPr>
      <w:ind w:left="850" w:right="0" w:firstLine="0"/>
      <w:spacing w:before="0" w:after="57"/>
    </w:pPr>
  </w:style>
  <w:style w:type="paragraph" w:styleId="884">
    <w:name w:val="toc 5"/>
    <w:basedOn w:val="821"/>
    <w:uiPriority w:val="39"/>
    <w:unhideWhenUsed/>
    <w:pPr>
      <w:ind w:left="1134" w:right="0" w:firstLine="0"/>
      <w:spacing w:before="0" w:after="57"/>
    </w:pPr>
  </w:style>
  <w:style w:type="paragraph" w:styleId="885">
    <w:name w:val="toc 6"/>
    <w:basedOn w:val="821"/>
    <w:uiPriority w:val="39"/>
    <w:unhideWhenUsed/>
    <w:pPr>
      <w:ind w:left="1417" w:right="0" w:firstLine="0"/>
      <w:spacing w:before="0" w:after="57"/>
    </w:pPr>
  </w:style>
  <w:style w:type="paragraph" w:styleId="886">
    <w:name w:val="toc 7"/>
    <w:basedOn w:val="821"/>
    <w:uiPriority w:val="39"/>
    <w:unhideWhenUsed/>
    <w:pPr>
      <w:ind w:left="1701" w:right="0" w:firstLine="0"/>
      <w:spacing w:before="0" w:after="57"/>
    </w:pPr>
  </w:style>
  <w:style w:type="paragraph" w:styleId="887">
    <w:name w:val="toc 8"/>
    <w:basedOn w:val="821"/>
    <w:uiPriority w:val="39"/>
    <w:unhideWhenUsed/>
    <w:pPr>
      <w:ind w:left="1984" w:right="0" w:firstLine="0"/>
      <w:spacing w:before="0" w:after="57"/>
    </w:pPr>
  </w:style>
  <w:style w:type="paragraph" w:styleId="888">
    <w:name w:val="toc 9"/>
    <w:basedOn w:val="821"/>
    <w:uiPriority w:val="39"/>
    <w:unhideWhenUsed/>
    <w:pPr>
      <w:ind w:left="2268" w:right="0" w:firstLine="0"/>
      <w:spacing w:before="0" w:after="57"/>
    </w:pPr>
  </w:style>
  <w:style w:type="paragraph" w:styleId="889">
    <w:name w:val="Index Heading"/>
    <w:basedOn w:val="864"/>
  </w:style>
  <w:style w:type="paragraph" w:styleId="890">
    <w:name w:val="TOC Heading"/>
    <w:uiPriority w:val="39"/>
    <w:unhideWhenUsed/>
    <w:pPr>
      <w:jc w:val="left"/>
      <w:spacing w:before="0" w:after="0"/>
      <w:widowControl/>
    </w:pPr>
    <w:rPr>
      <w:rFonts w:ascii="Times New Roman" w:hAnsi="Times New Roman" w:eastAsia="DejaVu Sans" w:cs="DejaVu Sans"/>
      <w:color w:val="auto"/>
      <w:sz w:val="24"/>
      <w:szCs w:val="24"/>
      <w:lang w:val="en-US" w:eastAsia="zh-CN" w:bidi="hi-IN"/>
    </w:rPr>
  </w:style>
  <w:style w:type="paragraph" w:styleId="891">
    <w:name w:val="table of figures"/>
    <w:basedOn w:val="821"/>
    <w:uiPriority w:val="99"/>
    <w:unhideWhenUsed/>
    <w:qFormat/>
    <w:pPr>
      <w:spacing w:before="0" w:after="0" w:afterAutospacing="0"/>
    </w:pPr>
  </w:style>
  <w:style w:type="paragraph" w:styleId="892">
    <w:name w:val="Заголовок"/>
    <w:basedOn w:val="821"/>
    <w:qFormat/>
    <w:pPr>
      <w:keepNext/>
      <w:spacing w:before="240" w:after="120"/>
    </w:pPr>
    <w:rPr>
      <w:rFonts w:ascii="Liberation Sans;Arial" w:hAnsi="Liberation Sans;Arial" w:eastAsia="Microsoft YaHei" w:cs="Arial"/>
      <w:sz w:val="28"/>
      <w:szCs w:val="28"/>
    </w:rPr>
  </w:style>
  <w:style w:type="paragraph" w:styleId="893">
    <w:name w:val="Название"/>
    <w:basedOn w:val="821"/>
    <w:qFormat/>
    <w:pPr>
      <w:spacing w:before="120" w:after="120"/>
      <w:suppressLineNumbers/>
    </w:pPr>
    <w:rPr>
      <w:rFonts w:cs="Arial"/>
      <w:i/>
      <w:iCs/>
      <w:sz w:val="24"/>
      <w:szCs w:val="24"/>
    </w:rPr>
  </w:style>
  <w:style w:type="paragraph" w:styleId="894">
    <w:name w:val="Указатель"/>
    <w:basedOn w:val="821"/>
    <w:qFormat/>
    <w:pPr>
      <w:suppressLineNumbers/>
    </w:pPr>
    <w:rPr>
      <w:rFonts w:cs="Arial"/>
    </w:rPr>
  </w:style>
  <w:style w:type="numbering" w:styleId="895">
    <w:name w:val="WW8Num1"/>
    <w:qFormat/>
  </w:style>
  <w:style w:type="numbering" w:styleId="896" w:default="1">
    <w:name w:val="No List"/>
    <w:uiPriority w:val="99"/>
    <w:semiHidden/>
    <w:unhideWhenUsed/>
    <w:qFormat/>
  </w:style>
  <w:style w:type="table" w:styleId="897"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glossaryDocument" Target="glossary/document.xml" /><Relationship Id="rId7" Type="http://schemas.openxmlformats.org/officeDocument/2006/relationships/numbering" Target="numbering.xml" /><Relationship Id="rId8" Type="http://schemas.openxmlformats.org/officeDocument/2006/relationships/footnotes" Target="footnotes.xml" /><Relationship Id="rId9" Type="http://schemas.openxmlformats.org/officeDocument/2006/relationships/endnotes" Target="endnotes.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image" Target="media/image1.jpg"/><Relationship Id="rId15" Type="http://schemas.openxmlformats.org/officeDocument/2006/relationships/image" Target="media/image2.jpg"/><Relationship Id="rId16" Type="http://schemas.openxmlformats.org/officeDocument/2006/relationships/image" Target="media/image3.jpg"/><Relationship Id="rId17" Type="http://schemas.openxmlformats.org/officeDocument/2006/relationships/image" Target="media/image4.jpg"/><Relationship Id="rId18" Type="http://schemas.openxmlformats.org/officeDocument/2006/relationships/image" Target="media/image5.jpg"/><Relationship Id="rId19" Type="http://schemas.openxmlformats.org/officeDocument/2006/relationships/image" Target="media/image6.jpg"/><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10.jpg"/><Relationship Id="rId24" Type="http://schemas.openxmlformats.org/officeDocument/2006/relationships/image" Target="media/image11.jpg"/><Relationship Id="rId25" Type="http://schemas.openxmlformats.org/officeDocument/2006/relationships/image" Target="media/image12.jpg"/><Relationship Id="rId26" Type="http://schemas.openxmlformats.org/officeDocument/2006/relationships/image" Target="media/image13.jpg"/><Relationship Id="rId27" Type="http://schemas.openxmlformats.org/officeDocument/2006/relationships/image" Target="media/image14.jpg"/><Relationship Id="rId28" Type="http://schemas.openxmlformats.org/officeDocument/2006/relationships/image" Target="media/image15.jpg"/><Relationship Id="rId29" Type="http://schemas.openxmlformats.org/officeDocument/2006/relationships/image" Target="media/image16.jpg"/><Relationship Id="rId30" Type="http://schemas.openxmlformats.org/officeDocument/2006/relationships/image" Target="media/image17.jpg"/><Relationship Id="rId31" Type="http://schemas.openxmlformats.org/officeDocument/2006/relationships/image" Target="media/image18.jpg"/><Relationship Id="rId32" Type="http://schemas.openxmlformats.org/officeDocument/2006/relationships/image" Target="media/image19.jpg"/><Relationship Id="rId33" Type="http://schemas.openxmlformats.org/officeDocument/2006/relationships/image" Target="media/image20.jpg"/><Relationship Id="rId34" Type="http://schemas.openxmlformats.org/officeDocument/2006/relationships/image" Target="media/image21.jpg"/><Relationship Id="rId35" Type="http://schemas.openxmlformats.org/officeDocument/2006/relationships/image" Target="media/image22.jpg"/><Relationship Id="rId36" Type="http://schemas.openxmlformats.org/officeDocument/2006/relationships/image" Target="media/image23.jpg"/><Relationship Id="rId37" Type="http://schemas.openxmlformats.org/officeDocument/2006/relationships/image" Target="media/image24.jpg"/><Relationship Id="rId38" Type="http://schemas.openxmlformats.org/officeDocument/2006/relationships/image" Target="media/image25.jpg"/><Relationship Id="rId39" Type="http://schemas.openxmlformats.org/officeDocument/2006/relationships/image" Target="media/image26.jpg"/><Relationship Id="rId40" Type="http://schemas.openxmlformats.org/officeDocument/2006/relationships/hyperlink" Target="mailto:info@dimeo.ru"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glossary/_rels/comments.xml.rels><?xml version="1.0" encoding="UTF-8" standalone="yes"?><Relationships xmlns="http://schemas.openxmlformats.org/package/2006/relationships"></Relationships>
</file>

<file path=word/glossary/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footnotes" Target="footnotes.xml" /><Relationship Id="rId6" Type="http://schemas.openxmlformats.org/officeDocument/2006/relationships/endnotes" Target="endnotes.xml" /></Relationships>
</file>

<file path=word/glossary/_rels/endnotes.xml.rels><?xml version="1.0" encoding="UTF-8" standalone="yes"?><Relationships xmlns="http://schemas.openxmlformats.org/package/2006/relationships"></Relationships>
</file>

<file path=word/glossary/_rels/footnotes.xml.rels><?xml version="1.0" encoding="UTF-8" standalone="yes"?><Relationships xmlns="http://schemas.openxmlformats.org/package/2006/relationships"></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docParts>
    <w:docPart>
      <w:docPartPr>
        <w:name w:val="DefaultPlaceholder_TEXT"/>
        <w:category>
          <w:name w:val="Common"/>
          <w:gallery w:val="placeholder"/>
        </w:category>
        <w:types>
          <w:type w:val="bbPlcHdr"/>
        </w:types>
        <w:behaviors>
          <w:behavior w:val="content"/>
        </w:behaviors>
      </w:docPartPr>
      <w:docPartBody>
        <w:p>
          <w:r>
            <w:t xml:space="preserve">Your text here</w:t>
          </w:r>
          <w:r/>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font>
  <w:font w:name="Calibri">
    <w:panose1 w:val="020F0502020204030204"/>
  </w:font>
  <w:font w:name="Times New Roman">
    <w:panose1 w:val="02020603050405020304"/>
  </w:font>
  <w:font w:name="Cambria">
    <w:panose1 w:val="02020603050405020304"/>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346" w:default="1">
    <w:name w:val="Normal"/>
    <w:qFormat/>
  </w:style>
  <w:style w:type="character" w:styleId="1347" w:default="1">
    <w:name w:val="Default Paragraph Font"/>
    <w:uiPriority w:val="1"/>
    <w:semiHidden/>
    <w:unhideWhenUsed/>
  </w:style>
  <w:style w:type="numbering" w:styleId="1348" w:default="1">
    <w:name w:val="No List"/>
    <w:uiPriority w:val="99"/>
    <w:semiHidden/>
    <w:unhideWhenUsed/>
  </w:style>
  <w:style w:type="paragraph" w:styleId="1349">
    <w:name w:val="Heading 1"/>
    <w:basedOn w:val="1346"/>
    <w:next w:val="1346"/>
    <w:link w:val="1350"/>
    <w:uiPriority w:val="9"/>
    <w:qFormat/>
    <w:pPr>
      <w:keepLines/>
      <w:keepNext/>
      <w:spacing w:before="480" w:after="200"/>
      <w:outlineLvl w:val="0"/>
    </w:pPr>
    <w:rPr>
      <w:rFonts w:ascii="Arial" w:hAnsi="Arial" w:eastAsia="Arial" w:cs="Arial"/>
      <w:sz w:val="40"/>
      <w:szCs w:val="40"/>
    </w:rPr>
  </w:style>
  <w:style w:type="character" w:styleId="1350">
    <w:name w:val="Heading 1 Char"/>
    <w:basedOn w:val="1347"/>
    <w:link w:val="1349"/>
    <w:uiPriority w:val="9"/>
    <w:rPr>
      <w:rFonts w:ascii="Arial" w:hAnsi="Arial" w:eastAsia="Arial" w:cs="Arial"/>
      <w:sz w:val="40"/>
      <w:szCs w:val="40"/>
    </w:rPr>
  </w:style>
  <w:style w:type="paragraph" w:styleId="1351">
    <w:name w:val="Heading 2"/>
    <w:basedOn w:val="1346"/>
    <w:next w:val="1346"/>
    <w:link w:val="1352"/>
    <w:uiPriority w:val="9"/>
    <w:unhideWhenUsed/>
    <w:qFormat/>
    <w:pPr>
      <w:keepLines/>
      <w:keepNext/>
      <w:spacing w:before="360" w:after="200"/>
      <w:outlineLvl w:val="1"/>
    </w:pPr>
    <w:rPr>
      <w:rFonts w:ascii="Arial" w:hAnsi="Arial" w:eastAsia="Arial" w:cs="Arial"/>
      <w:sz w:val="34"/>
    </w:rPr>
  </w:style>
  <w:style w:type="character" w:styleId="1352">
    <w:name w:val="Heading 2 Char"/>
    <w:basedOn w:val="1347"/>
    <w:link w:val="1351"/>
    <w:uiPriority w:val="9"/>
    <w:rPr>
      <w:rFonts w:ascii="Arial" w:hAnsi="Arial" w:eastAsia="Arial" w:cs="Arial"/>
      <w:sz w:val="34"/>
    </w:rPr>
  </w:style>
  <w:style w:type="paragraph" w:styleId="1353">
    <w:name w:val="Heading 3"/>
    <w:basedOn w:val="1346"/>
    <w:next w:val="1346"/>
    <w:link w:val="1354"/>
    <w:uiPriority w:val="9"/>
    <w:unhideWhenUsed/>
    <w:qFormat/>
    <w:pPr>
      <w:keepLines/>
      <w:keepNext/>
      <w:spacing w:before="320" w:after="200"/>
      <w:outlineLvl w:val="2"/>
    </w:pPr>
    <w:rPr>
      <w:rFonts w:ascii="Arial" w:hAnsi="Arial" w:eastAsia="Arial" w:cs="Arial"/>
      <w:sz w:val="30"/>
      <w:szCs w:val="30"/>
    </w:rPr>
  </w:style>
  <w:style w:type="character" w:styleId="1354">
    <w:name w:val="Heading 3 Char"/>
    <w:basedOn w:val="1347"/>
    <w:link w:val="1353"/>
    <w:uiPriority w:val="9"/>
    <w:rPr>
      <w:rFonts w:ascii="Arial" w:hAnsi="Arial" w:eastAsia="Arial" w:cs="Arial"/>
      <w:sz w:val="30"/>
      <w:szCs w:val="30"/>
    </w:rPr>
  </w:style>
  <w:style w:type="paragraph" w:styleId="1355">
    <w:name w:val="Heading 4"/>
    <w:basedOn w:val="1346"/>
    <w:next w:val="1346"/>
    <w:link w:val="1356"/>
    <w:uiPriority w:val="9"/>
    <w:unhideWhenUsed/>
    <w:qFormat/>
    <w:pPr>
      <w:keepLines/>
      <w:keepNext/>
      <w:spacing w:before="320" w:after="200"/>
      <w:outlineLvl w:val="3"/>
    </w:pPr>
    <w:rPr>
      <w:rFonts w:ascii="Arial" w:hAnsi="Arial" w:eastAsia="Arial" w:cs="Arial"/>
      <w:b/>
      <w:bCs/>
      <w:sz w:val="26"/>
      <w:szCs w:val="26"/>
    </w:rPr>
  </w:style>
  <w:style w:type="character" w:styleId="1356">
    <w:name w:val="Heading 4 Char"/>
    <w:basedOn w:val="1347"/>
    <w:link w:val="1355"/>
    <w:uiPriority w:val="9"/>
    <w:rPr>
      <w:rFonts w:ascii="Arial" w:hAnsi="Arial" w:eastAsia="Arial" w:cs="Arial"/>
      <w:b/>
      <w:bCs/>
      <w:sz w:val="26"/>
      <w:szCs w:val="26"/>
    </w:rPr>
  </w:style>
  <w:style w:type="paragraph" w:styleId="1357">
    <w:name w:val="Heading 5"/>
    <w:basedOn w:val="1346"/>
    <w:next w:val="1346"/>
    <w:link w:val="1358"/>
    <w:uiPriority w:val="9"/>
    <w:unhideWhenUsed/>
    <w:qFormat/>
    <w:pPr>
      <w:keepLines/>
      <w:keepNext/>
      <w:spacing w:before="320" w:after="200"/>
      <w:outlineLvl w:val="4"/>
    </w:pPr>
    <w:rPr>
      <w:rFonts w:ascii="Arial" w:hAnsi="Arial" w:eastAsia="Arial" w:cs="Arial"/>
      <w:b/>
      <w:bCs/>
      <w:sz w:val="24"/>
      <w:szCs w:val="24"/>
    </w:rPr>
  </w:style>
  <w:style w:type="character" w:styleId="1358">
    <w:name w:val="Heading 5 Char"/>
    <w:basedOn w:val="1347"/>
    <w:link w:val="1357"/>
    <w:uiPriority w:val="9"/>
    <w:rPr>
      <w:rFonts w:ascii="Arial" w:hAnsi="Arial" w:eastAsia="Arial" w:cs="Arial"/>
      <w:b/>
      <w:bCs/>
      <w:sz w:val="24"/>
      <w:szCs w:val="24"/>
    </w:rPr>
  </w:style>
  <w:style w:type="paragraph" w:styleId="1359">
    <w:name w:val="Heading 6"/>
    <w:basedOn w:val="1346"/>
    <w:next w:val="1346"/>
    <w:link w:val="1360"/>
    <w:uiPriority w:val="9"/>
    <w:unhideWhenUsed/>
    <w:qFormat/>
    <w:pPr>
      <w:keepLines/>
      <w:keepNext/>
      <w:spacing w:before="320" w:after="200"/>
      <w:outlineLvl w:val="5"/>
    </w:pPr>
    <w:rPr>
      <w:rFonts w:ascii="Arial" w:hAnsi="Arial" w:eastAsia="Arial" w:cs="Arial"/>
      <w:b/>
      <w:bCs/>
      <w:sz w:val="22"/>
      <w:szCs w:val="22"/>
    </w:rPr>
  </w:style>
  <w:style w:type="character" w:styleId="1360">
    <w:name w:val="Heading 6 Char"/>
    <w:basedOn w:val="1347"/>
    <w:link w:val="1359"/>
    <w:uiPriority w:val="9"/>
    <w:rPr>
      <w:rFonts w:ascii="Arial" w:hAnsi="Arial" w:eastAsia="Arial" w:cs="Arial"/>
      <w:b/>
      <w:bCs/>
      <w:sz w:val="22"/>
      <w:szCs w:val="22"/>
    </w:rPr>
  </w:style>
  <w:style w:type="paragraph" w:styleId="1361">
    <w:name w:val="Heading 7"/>
    <w:basedOn w:val="1346"/>
    <w:next w:val="1346"/>
    <w:link w:val="1362"/>
    <w:uiPriority w:val="9"/>
    <w:unhideWhenUsed/>
    <w:qFormat/>
    <w:pPr>
      <w:keepLines/>
      <w:keepNext/>
      <w:spacing w:before="320" w:after="200"/>
      <w:outlineLvl w:val="6"/>
    </w:pPr>
    <w:rPr>
      <w:rFonts w:ascii="Arial" w:hAnsi="Arial" w:eastAsia="Arial" w:cs="Arial"/>
      <w:b/>
      <w:bCs/>
      <w:i/>
      <w:iCs/>
      <w:sz w:val="22"/>
      <w:szCs w:val="22"/>
    </w:rPr>
  </w:style>
  <w:style w:type="character" w:styleId="1362">
    <w:name w:val="Heading 7 Char"/>
    <w:basedOn w:val="1347"/>
    <w:link w:val="1361"/>
    <w:uiPriority w:val="9"/>
    <w:rPr>
      <w:rFonts w:ascii="Arial" w:hAnsi="Arial" w:eastAsia="Arial" w:cs="Arial"/>
      <w:b/>
      <w:bCs/>
      <w:i/>
      <w:iCs/>
      <w:sz w:val="22"/>
      <w:szCs w:val="22"/>
    </w:rPr>
  </w:style>
  <w:style w:type="paragraph" w:styleId="1363">
    <w:name w:val="Heading 8"/>
    <w:basedOn w:val="1346"/>
    <w:next w:val="1346"/>
    <w:link w:val="1364"/>
    <w:uiPriority w:val="9"/>
    <w:unhideWhenUsed/>
    <w:qFormat/>
    <w:pPr>
      <w:keepLines/>
      <w:keepNext/>
      <w:spacing w:before="320" w:after="200"/>
      <w:outlineLvl w:val="7"/>
    </w:pPr>
    <w:rPr>
      <w:rFonts w:ascii="Arial" w:hAnsi="Arial" w:eastAsia="Arial" w:cs="Arial"/>
      <w:i/>
      <w:iCs/>
      <w:sz w:val="22"/>
      <w:szCs w:val="22"/>
    </w:rPr>
  </w:style>
  <w:style w:type="character" w:styleId="1364">
    <w:name w:val="Heading 8 Char"/>
    <w:basedOn w:val="1347"/>
    <w:link w:val="1363"/>
    <w:uiPriority w:val="9"/>
    <w:rPr>
      <w:rFonts w:ascii="Arial" w:hAnsi="Arial" w:eastAsia="Arial" w:cs="Arial"/>
      <w:i/>
      <w:iCs/>
      <w:sz w:val="22"/>
      <w:szCs w:val="22"/>
    </w:rPr>
  </w:style>
  <w:style w:type="paragraph" w:styleId="1365">
    <w:name w:val="Heading 9"/>
    <w:basedOn w:val="1346"/>
    <w:next w:val="1346"/>
    <w:link w:val="1366"/>
    <w:uiPriority w:val="9"/>
    <w:unhideWhenUsed/>
    <w:qFormat/>
    <w:pPr>
      <w:keepLines/>
      <w:keepNext/>
      <w:spacing w:before="320" w:after="200"/>
      <w:outlineLvl w:val="8"/>
    </w:pPr>
    <w:rPr>
      <w:rFonts w:ascii="Arial" w:hAnsi="Arial" w:eastAsia="Arial" w:cs="Arial"/>
      <w:i/>
      <w:iCs/>
      <w:sz w:val="21"/>
      <w:szCs w:val="21"/>
    </w:rPr>
  </w:style>
  <w:style w:type="character" w:styleId="1366">
    <w:name w:val="Heading 9 Char"/>
    <w:basedOn w:val="1347"/>
    <w:link w:val="1365"/>
    <w:uiPriority w:val="9"/>
    <w:rPr>
      <w:rFonts w:ascii="Arial" w:hAnsi="Arial" w:eastAsia="Arial" w:cs="Arial"/>
      <w:i/>
      <w:iCs/>
      <w:sz w:val="21"/>
      <w:szCs w:val="21"/>
    </w:rPr>
  </w:style>
  <w:style w:type="paragraph" w:styleId="1367">
    <w:name w:val="List Paragraph"/>
    <w:basedOn w:val="1346"/>
    <w:uiPriority w:val="34"/>
    <w:qFormat/>
    <w:pPr>
      <w:contextualSpacing/>
      <w:ind w:left="720"/>
    </w:pPr>
  </w:style>
  <w:style w:type="table" w:styleId="1368" w:default="1">
    <w:name w:val="Normal Table"/>
    <w:uiPriority w:val="99"/>
    <w:semiHidden/>
    <w:unhideWhenUsed/>
    <w:tblPr>
      <w:tblInd w:w="0" w:type="dxa"/>
      <w:tblCellMar>
        <w:left w:w="108" w:type="dxa"/>
        <w:top w:w="0" w:type="dxa"/>
        <w:right w:w="108" w:type="dxa"/>
        <w:bottom w:w="0" w:type="dxa"/>
      </w:tblCellMar>
    </w:tblPr>
  </w:style>
  <w:style w:type="paragraph" w:styleId="1369">
    <w:name w:val="No Spacing"/>
    <w:uiPriority w:val="1"/>
    <w:qFormat/>
    <w:pPr>
      <w:spacing w:before="0" w:after="0" w:line="240" w:lineRule="auto"/>
    </w:pPr>
  </w:style>
  <w:style w:type="paragraph" w:styleId="1370">
    <w:name w:val="Title"/>
    <w:basedOn w:val="1346"/>
    <w:next w:val="1346"/>
    <w:link w:val="1371"/>
    <w:uiPriority w:val="10"/>
    <w:qFormat/>
    <w:pPr>
      <w:contextualSpacing/>
      <w:spacing w:before="300" w:after="200"/>
    </w:pPr>
    <w:rPr>
      <w:sz w:val="48"/>
      <w:szCs w:val="48"/>
    </w:rPr>
  </w:style>
  <w:style w:type="character" w:styleId="1371">
    <w:name w:val="Title Char"/>
    <w:basedOn w:val="1347"/>
    <w:link w:val="1370"/>
    <w:uiPriority w:val="10"/>
    <w:rPr>
      <w:sz w:val="48"/>
      <w:szCs w:val="48"/>
    </w:rPr>
  </w:style>
  <w:style w:type="paragraph" w:styleId="1372">
    <w:name w:val="Subtitle"/>
    <w:basedOn w:val="1346"/>
    <w:next w:val="1346"/>
    <w:link w:val="1373"/>
    <w:uiPriority w:val="11"/>
    <w:qFormat/>
    <w:pPr>
      <w:spacing w:before="200" w:after="200"/>
    </w:pPr>
    <w:rPr>
      <w:sz w:val="24"/>
      <w:szCs w:val="24"/>
    </w:rPr>
  </w:style>
  <w:style w:type="character" w:styleId="1373">
    <w:name w:val="Subtitle Char"/>
    <w:basedOn w:val="1347"/>
    <w:link w:val="1372"/>
    <w:uiPriority w:val="11"/>
    <w:rPr>
      <w:sz w:val="24"/>
      <w:szCs w:val="24"/>
    </w:rPr>
  </w:style>
  <w:style w:type="paragraph" w:styleId="1374">
    <w:name w:val="Quote"/>
    <w:basedOn w:val="1346"/>
    <w:next w:val="1346"/>
    <w:link w:val="1375"/>
    <w:uiPriority w:val="29"/>
    <w:qFormat/>
    <w:pPr>
      <w:ind w:left="720" w:right="720"/>
    </w:pPr>
    <w:rPr>
      <w:i/>
    </w:rPr>
  </w:style>
  <w:style w:type="character" w:styleId="1375">
    <w:name w:val="Quote Char"/>
    <w:link w:val="1374"/>
    <w:uiPriority w:val="29"/>
    <w:rPr>
      <w:i/>
    </w:rPr>
  </w:style>
  <w:style w:type="paragraph" w:styleId="1376">
    <w:name w:val="Intense Quote"/>
    <w:basedOn w:val="1346"/>
    <w:next w:val="1346"/>
    <w:link w:val="1377"/>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1377">
    <w:name w:val="Intense Quote Char"/>
    <w:link w:val="1376"/>
    <w:uiPriority w:val="30"/>
    <w:rPr>
      <w:i/>
    </w:rPr>
  </w:style>
  <w:style w:type="paragraph" w:styleId="1378">
    <w:name w:val="Header"/>
    <w:basedOn w:val="1346"/>
    <w:link w:val="1379"/>
    <w:uiPriority w:val="99"/>
    <w:unhideWhenUsed/>
    <w:pPr>
      <w:spacing w:after="0" w:line="240" w:lineRule="auto"/>
      <w:tabs>
        <w:tab w:val="center" w:pos="7143" w:leader="none"/>
        <w:tab w:val="right" w:pos="14287" w:leader="none"/>
      </w:tabs>
    </w:pPr>
  </w:style>
  <w:style w:type="character" w:styleId="1379">
    <w:name w:val="Header Char"/>
    <w:basedOn w:val="1347"/>
    <w:link w:val="1378"/>
    <w:uiPriority w:val="99"/>
  </w:style>
  <w:style w:type="paragraph" w:styleId="1380">
    <w:name w:val="Footer"/>
    <w:basedOn w:val="1346"/>
    <w:link w:val="1383"/>
    <w:uiPriority w:val="99"/>
    <w:unhideWhenUsed/>
    <w:pPr>
      <w:spacing w:after="0" w:line="240" w:lineRule="auto"/>
      <w:tabs>
        <w:tab w:val="center" w:pos="7143" w:leader="none"/>
        <w:tab w:val="right" w:pos="14287" w:leader="none"/>
      </w:tabs>
    </w:pPr>
  </w:style>
  <w:style w:type="character" w:styleId="1381">
    <w:name w:val="Footer Char"/>
    <w:basedOn w:val="1347"/>
    <w:link w:val="1380"/>
    <w:uiPriority w:val="99"/>
  </w:style>
  <w:style w:type="paragraph" w:styleId="1382">
    <w:name w:val="Caption"/>
    <w:basedOn w:val="1346"/>
    <w:next w:val="1346"/>
    <w:uiPriority w:val="35"/>
    <w:semiHidden/>
    <w:unhideWhenUsed/>
    <w:qFormat/>
    <w:pPr>
      <w:spacing w:line="276" w:lineRule="auto"/>
    </w:pPr>
    <w:rPr>
      <w:b/>
      <w:bCs/>
      <w:color w:val="4f81bd" w:themeColor="accent1"/>
      <w:sz w:val="18"/>
      <w:szCs w:val="18"/>
    </w:rPr>
  </w:style>
  <w:style w:type="character" w:styleId="1383">
    <w:name w:val="Caption Char"/>
    <w:basedOn w:val="1382"/>
    <w:link w:val="1380"/>
    <w:uiPriority w:val="99"/>
  </w:style>
  <w:style w:type="table" w:styleId="1384">
    <w:name w:val="Table Grid"/>
    <w:basedOn w:val="1368"/>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1385">
    <w:name w:val="Table Grid Light"/>
    <w:basedOn w:val="136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1386">
    <w:name w:val="Plain Table 1"/>
    <w:basedOn w:val="136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387">
    <w:name w:val="Plain Table 2"/>
    <w:basedOn w:val="1368"/>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388">
    <w:name w:val="Plain Table 3"/>
    <w:basedOn w:val="136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389">
    <w:name w:val="Plain Table 4"/>
    <w:basedOn w:val="136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390">
    <w:name w:val="Plain Table 5"/>
    <w:basedOn w:val="136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1391">
    <w:name w:val="Grid Table 1 Light"/>
    <w:basedOn w:val="1368"/>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1392">
    <w:name w:val="Grid Table 1 Light - Accent 1"/>
    <w:basedOn w:val="136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1393">
    <w:name w:val="Grid Table 1 Light - Accent 2"/>
    <w:basedOn w:val="136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1394">
    <w:name w:val="Grid Table 1 Light - Accent 3"/>
    <w:basedOn w:val="136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1395">
    <w:name w:val="Grid Table 1 Light - Accent 4"/>
    <w:basedOn w:val="136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1396">
    <w:name w:val="Grid Table 1 Light - Accent 5"/>
    <w:basedOn w:val="136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1397">
    <w:name w:val="Grid Table 1 Light - Accent 6"/>
    <w:basedOn w:val="136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1398">
    <w:name w:val="Grid Table 2"/>
    <w:basedOn w:val="136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1399">
    <w:name w:val="Grid Table 2 - Accent 1"/>
    <w:basedOn w:val="136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1400">
    <w:name w:val="Grid Table 2 - Accent 2"/>
    <w:basedOn w:val="136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1401">
    <w:name w:val="Grid Table 2 - Accent 3"/>
    <w:basedOn w:val="136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1402">
    <w:name w:val="Grid Table 2 - Accent 4"/>
    <w:basedOn w:val="136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1403">
    <w:name w:val="Grid Table 2 - Accent 5"/>
    <w:basedOn w:val="136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1404">
    <w:name w:val="Grid Table 2 - Accent 6"/>
    <w:basedOn w:val="136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1405">
    <w:name w:val="Grid Table 3"/>
    <w:basedOn w:val="136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406">
    <w:name w:val="Grid Table 3 - Accent 1"/>
    <w:basedOn w:val="136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407">
    <w:name w:val="Grid Table 3 - Accent 2"/>
    <w:basedOn w:val="136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408">
    <w:name w:val="Grid Table 3 - Accent 3"/>
    <w:basedOn w:val="136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409">
    <w:name w:val="Grid Table 3 - Accent 4"/>
    <w:basedOn w:val="136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410">
    <w:name w:val="Grid Table 3 - Accent 5"/>
    <w:basedOn w:val="136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411">
    <w:name w:val="Grid Table 3 - Accent 6"/>
    <w:basedOn w:val="136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412">
    <w:name w:val="Grid Table 4"/>
    <w:basedOn w:val="1368"/>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413">
    <w:name w:val="Grid Table 4 - Accent 1"/>
    <w:basedOn w:val="1368"/>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1414">
    <w:name w:val="Grid Table 4 - Accent 2"/>
    <w:basedOn w:val="1368"/>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1415">
    <w:name w:val="Grid Table 4 - Accent 3"/>
    <w:basedOn w:val="1368"/>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1416">
    <w:name w:val="Grid Table 4 - Accent 4"/>
    <w:basedOn w:val="1368"/>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1417">
    <w:name w:val="Grid Table 4 - Accent 5"/>
    <w:basedOn w:val="1368"/>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1418">
    <w:name w:val="Grid Table 4 - Accent 6"/>
    <w:basedOn w:val="1368"/>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1419">
    <w:name w:val="Grid Table 5 Dark"/>
    <w:basedOn w:val="136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1420">
    <w:name w:val="Grid Table 5 Dark- Accent 1"/>
    <w:basedOn w:val="136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1421">
    <w:name w:val="Grid Table 5 Dark - Accent 2"/>
    <w:basedOn w:val="136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1422">
    <w:name w:val="Grid Table 5 Dark - Accent 3"/>
    <w:basedOn w:val="136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1423">
    <w:name w:val="Grid Table 5 Dark- Accent 4"/>
    <w:basedOn w:val="136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1424">
    <w:name w:val="Grid Table 5 Dark - Accent 5"/>
    <w:basedOn w:val="136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1425">
    <w:name w:val="Grid Table 5 Dark - Accent 6"/>
    <w:basedOn w:val="136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1426">
    <w:name w:val="Grid Table 6 Colorful"/>
    <w:basedOn w:val="1368"/>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1427">
    <w:name w:val="Grid Table 6 Colorful - Accent 1"/>
    <w:basedOn w:val="1368"/>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1428">
    <w:name w:val="Grid Table 6 Colorful - Accent 2"/>
    <w:basedOn w:val="136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1429">
    <w:name w:val="Grid Table 6 Colorful - Accent 3"/>
    <w:basedOn w:val="1368"/>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1430">
    <w:name w:val="Grid Table 6 Colorful - Accent 4"/>
    <w:basedOn w:val="136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1431">
    <w:name w:val="Grid Table 6 Colorful - Accent 5"/>
    <w:basedOn w:val="1368"/>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1432">
    <w:name w:val="Grid Table 6 Colorful - Accent 6"/>
    <w:basedOn w:val="1368"/>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1433">
    <w:name w:val="Grid Table 7 Colorful"/>
    <w:basedOn w:val="1368"/>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1434">
    <w:name w:val="Grid Table 7 Colorful - Accent 1"/>
    <w:basedOn w:val="1368"/>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1435">
    <w:name w:val="Grid Table 7 Colorful - Accent 2"/>
    <w:basedOn w:val="1368"/>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1436">
    <w:name w:val="Grid Table 7 Colorful - Accent 3"/>
    <w:basedOn w:val="1368"/>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1437">
    <w:name w:val="Grid Table 7 Colorful - Accent 4"/>
    <w:basedOn w:val="1368"/>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1438">
    <w:name w:val="Grid Table 7 Colorful - Accent 5"/>
    <w:basedOn w:val="1368"/>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1439">
    <w:name w:val="Grid Table 7 Colorful - Accent 6"/>
    <w:basedOn w:val="1368"/>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1440">
    <w:name w:val="List Table 1 Light"/>
    <w:basedOn w:val="1368"/>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441">
    <w:name w:val="List Table 1 Light - Accent 1"/>
    <w:basedOn w:val="1368"/>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442">
    <w:name w:val="List Table 1 Light - Accent 2"/>
    <w:basedOn w:val="1368"/>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443">
    <w:name w:val="List Table 1 Light - Accent 3"/>
    <w:basedOn w:val="1368"/>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444">
    <w:name w:val="List Table 1 Light - Accent 4"/>
    <w:basedOn w:val="1368"/>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445">
    <w:name w:val="List Table 1 Light - Accent 5"/>
    <w:basedOn w:val="1368"/>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446">
    <w:name w:val="List Table 1 Light - Accent 6"/>
    <w:basedOn w:val="1368"/>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447">
    <w:name w:val="List Table 2"/>
    <w:basedOn w:val="1368"/>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448">
    <w:name w:val="List Table 2 - Accent 1"/>
    <w:basedOn w:val="1368"/>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449">
    <w:name w:val="List Table 2 - Accent 2"/>
    <w:basedOn w:val="1368"/>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450">
    <w:name w:val="List Table 2 - Accent 3"/>
    <w:basedOn w:val="1368"/>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451">
    <w:name w:val="List Table 2 - Accent 4"/>
    <w:basedOn w:val="1368"/>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452">
    <w:name w:val="List Table 2 - Accent 5"/>
    <w:basedOn w:val="1368"/>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453">
    <w:name w:val="List Table 2 - Accent 6"/>
    <w:basedOn w:val="1368"/>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454">
    <w:name w:val="List Table 3"/>
    <w:basedOn w:val="136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455">
    <w:name w:val="List Table 3 - Accent 1"/>
    <w:basedOn w:val="1368"/>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456">
    <w:name w:val="List Table 3 - Accent 2"/>
    <w:basedOn w:val="136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457">
    <w:name w:val="List Table 3 - Accent 3"/>
    <w:basedOn w:val="1368"/>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458">
    <w:name w:val="List Table 3 - Accent 4"/>
    <w:basedOn w:val="136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459">
    <w:name w:val="List Table 3 - Accent 5"/>
    <w:basedOn w:val="1368"/>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460">
    <w:name w:val="List Table 3 - Accent 6"/>
    <w:basedOn w:val="1368"/>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461">
    <w:name w:val="List Table 4"/>
    <w:basedOn w:val="136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462">
    <w:name w:val="List Table 4 - Accent 1"/>
    <w:basedOn w:val="1368"/>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463">
    <w:name w:val="List Table 4 - Accent 2"/>
    <w:basedOn w:val="1368"/>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464">
    <w:name w:val="List Table 4 - Accent 3"/>
    <w:basedOn w:val="1368"/>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465">
    <w:name w:val="List Table 4 - Accent 4"/>
    <w:basedOn w:val="1368"/>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466">
    <w:name w:val="List Table 4 - Accent 5"/>
    <w:basedOn w:val="1368"/>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467">
    <w:name w:val="List Table 4 - Accent 6"/>
    <w:basedOn w:val="1368"/>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468">
    <w:name w:val="List Table 5 Dark"/>
    <w:basedOn w:val="1368"/>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469">
    <w:name w:val="List Table 5 Dark - Accent 1"/>
    <w:basedOn w:val="1368"/>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470">
    <w:name w:val="List Table 5 Dark - Accent 2"/>
    <w:basedOn w:val="1368"/>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471">
    <w:name w:val="List Table 5 Dark - Accent 3"/>
    <w:basedOn w:val="1368"/>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472">
    <w:name w:val="List Table 5 Dark - Accent 4"/>
    <w:basedOn w:val="1368"/>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473">
    <w:name w:val="List Table 5 Dark - Accent 5"/>
    <w:basedOn w:val="1368"/>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474">
    <w:name w:val="List Table 5 Dark - Accent 6"/>
    <w:basedOn w:val="1368"/>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475">
    <w:name w:val="List Table 6 Colorful"/>
    <w:basedOn w:val="1368"/>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76">
    <w:name w:val="List Table 6 Colorful - Accent 1"/>
    <w:basedOn w:val="1368"/>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77">
    <w:name w:val="List Table 6 Colorful - Accent 2"/>
    <w:basedOn w:val="1368"/>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78">
    <w:name w:val="List Table 6 Colorful - Accent 3"/>
    <w:basedOn w:val="1368"/>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79">
    <w:name w:val="List Table 6 Colorful - Accent 4"/>
    <w:basedOn w:val="1368"/>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80">
    <w:name w:val="List Table 6 Colorful - Accent 5"/>
    <w:basedOn w:val="1368"/>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81">
    <w:name w:val="List Table 6 Colorful - Accent 6"/>
    <w:basedOn w:val="1368"/>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82">
    <w:name w:val="List Table 7 Colorful"/>
    <w:basedOn w:val="1368"/>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483">
    <w:name w:val="List Table 7 Colorful - Accent 1"/>
    <w:basedOn w:val="1368"/>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1484">
    <w:name w:val="List Table 7 Colorful - Accent 2"/>
    <w:basedOn w:val="1368"/>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1485">
    <w:name w:val="List Table 7 Colorful - Accent 3"/>
    <w:basedOn w:val="1368"/>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1486">
    <w:name w:val="List Table 7 Colorful - Accent 4"/>
    <w:basedOn w:val="1368"/>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1487">
    <w:name w:val="List Table 7 Colorful - Accent 5"/>
    <w:basedOn w:val="1368"/>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1488">
    <w:name w:val="List Table 7 Colorful - Accent 6"/>
    <w:basedOn w:val="1368"/>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1489">
    <w:name w:val="Lined - Accent"/>
    <w:basedOn w:val="136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490">
    <w:name w:val="Lined - Accent 1"/>
    <w:basedOn w:val="136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491">
    <w:name w:val="Lined - Accent 2"/>
    <w:basedOn w:val="136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492">
    <w:name w:val="Lined - Accent 3"/>
    <w:basedOn w:val="136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493">
    <w:name w:val="Lined - Accent 4"/>
    <w:basedOn w:val="136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494">
    <w:name w:val="Lined - Accent 5"/>
    <w:basedOn w:val="136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495">
    <w:name w:val="Lined - Accent 6"/>
    <w:basedOn w:val="136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496">
    <w:name w:val="Bordered &amp; Lined - Accent"/>
    <w:basedOn w:val="1368"/>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497">
    <w:name w:val="Bordered &amp; Lined - Accent 1"/>
    <w:basedOn w:val="1368"/>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498">
    <w:name w:val="Bordered &amp; Lined - Accent 2"/>
    <w:basedOn w:val="1368"/>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499">
    <w:name w:val="Bordered &amp; Lined - Accent 3"/>
    <w:basedOn w:val="1368"/>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00">
    <w:name w:val="Bordered &amp; Lined - Accent 4"/>
    <w:basedOn w:val="1368"/>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01">
    <w:name w:val="Bordered &amp; Lined - Accent 5"/>
    <w:basedOn w:val="1368"/>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02">
    <w:name w:val="Bordered &amp; Lined - Accent 6"/>
    <w:basedOn w:val="1368"/>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03">
    <w:name w:val="Bordered"/>
    <w:basedOn w:val="1368"/>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504">
    <w:name w:val="Bordered - Accent 1"/>
    <w:basedOn w:val="136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505">
    <w:name w:val="Bordered - Accent 2"/>
    <w:basedOn w:val="136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506">
    <w:name w:val="Bordered - Accent 3"/>
    <w:basedOn w:val="136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507">
    <w:name w:val="Bordered - Accent 4"/>
    <w:basedOn w:val="136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508">
    <w:name w:val="Bordered - Accent 5"/>
    <w:basedOn w:val="136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509">
    <w:name w:val="Bordered - Accent 6"/>
    <w:basedOn w:val="136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510">
    <w:name w:val="Hyperlink"/>
    <w:uiPriority w:val="99"/>
    <w:unhideWhenUsed/>
    <w:rPr>
      <w:color w:val="0000ff" w:themeColor="hyperlink"/>
      <w:u w:val="single"/>
    </w:rPr>
  </w:style>
  <w:style w:type="paragraph" w:styleId="1511">
    <w:name w:val="footnote text"/>
    <w:basedOn w:val="1346"/>
    <w:link w:val="1512"/>
    <w:uiPriority w:val="99"/>
    <w:semiHidden/>
    <w:unhideWhenUsed/>
    <w:pPr>
      <w:spacing w:after="40" w:line="240" w:lineRule="auto"/>
    </w:pPr>
    <w:rPr>
      <w:sz w:val="18"/>
    </w:rPr>
  </w:style>
  <w:style w:type="character" w:styleId="1512">
    <w:name w:val="Footnote Text Char"/>
    <w:link w:val="1511"/>
    <w:uiPriority w:val="99"/>
    <w:rPr>
      <w:sz w:val="18"/>
    </w:rPr>
  </w:style>
  <w:style w:type="character" w:styleId="1513">
    <w:name w:val="footnote reference"/>
    <w:basedOn w:val="1347"/>
    <w:uiPriority w:val="99"/>
    <w:unhideWhenUsed/>
    <w:rPr>
      <w:vertAlign w:val="superscript"/>
    </w:rPr>
  </w:style>
  <w:style w:type="paragraph" w:styleId="1514">
    <w:name w:val="endnote text"/>
    <w:basedOn w:val="1346"/>
    <w:link w:val="1515"/>
    <w:uiPriority w:val="99"/>
    <w:semiHidden/>
    <w:unhideWhenUsed/>
    <w:pPr>
      <w:spacing w:after="0" w:line="240" w:lineRule="auto"/>
    </w:pPr>
    <w:rPr>
      <w:sz w:val="20"/>
    </w:rPr>
  </w:style>
  <w:style w:type="character" w:styleId="1515">
    <w:name w:val="Endnote Text Char"/>
    <w:link w:val="1514"/>
    <w:uiPriority w:val="99"/>
    <w:rPr>
      <w:sz w:val="20"/>
    </w:rPr>
  </w:style>
  <w:style w:type="character" w:styleId="1516">
    <w:name w:val="endnote reference"/>
    <w:basedOn w:val="1347"/>
    <w:uiPriority w:val="99"/>
    <w:semiHidden/>
    <w:unhideWhenUsed/>
    <w:rPr>
      <w:vertAlign w:val="superscript"/>
    </w:rPr>
  </w:style>
  <w:style w:type="paragraph" w:styleId="1517">
    <w:name w:val="toc 1"/>
    <w:basedOn w:val="1346"/>
    <w:next w:val="1346"/>
    <w:uiPriority w:val="39"/>
    <w:unhideWhenUsed/>
    <w:pPr>
      <w:ind w:left="0" w:right="0" w:firstLine="0"/>
      <w:spacing w:after="57"/>
    </w:pPr>
  </w:style>
  <w:style w:type="paragraph" w:styleId="1518">
    <w:name w:val="toc 2"/>
    <w:basedOn w:val="1346"/>
    <w:next w:val="1346"/>
    <w:uiPriority w:val="39"/>
    <w:unhideWhenUsed/>
    <w:pPr>
      <w:ind w:left="283" w:right="0" w:firstLine="0"/>
      <w:spacing w:after="57"/>
    </w:pPr>
  </w:style>
  <w:style w:type="paragraph" w:styleId="1519">
    <w:name w:val="toc 3"/>
    <w:basedOn w:val="1346"/>
    <w:next w:val="1346"/>
    <w:uiPriority w:val="39"/>
    <w:unhideWhenUsed/>
    <w:pPr>
      <w:ind w:left="567" w:right="0" w:firstLine="0"/>
      <w:spacing w:after="57"/>
    </w:pPr>
  </w:style>
  <w:style w:type="paragraph" w:styleId="1520">
    <w:name w:val="toc 4"/>
    <w:basedOn w:val="1346"/>
    <w:next w:val="1346"/>
    <w:uiPriority w:val="39"/>
    <w:unhideWhenUsed/>
    <w:pPr>
      <w:ind w:left="850" w:right="0" w:firstLine="0"/>
      <w:spacing w:after="57"/>
    </w:pPr>
  </w:style>
  <w:style w:type="paragraph" w:styleId="1521">
    <w:name w:val="toc 5"/>
    <w:basedOn w:val="1346"/>
    <w:next w:val="1346"/>
    <w:uiPriority w:val="39"/>
    <w:unhideWhenUsed/>
    <w:pPr>
      <w:ind w:left="1134" w:right="0" w:firstLine="0"/>
      <w:spacing w:after="57"/>
    </w:pPr>
  </w:style>
  <w:style w:type="paragraph" w:styleId="1522">
    <w:name w:val="toc 6"/>
    <w:basedOn w:val="1346"/>
    <w:next w:val="1346"/>
    <w:uiPriority w:val="39"/>
    <w:unhideWhenUsed/>
    <w:pPr>
      <w:ind w:left="1417" w:right="0" w:firstLine="0"/>
      <w:spacing w:after="57"/>
    </w:pPr>
  </w:style>
  <w:style w:type="paragraph" w:styleId="1523">
    <w:name w:val="toc 7"/>
    <w:basedOn w:val="1346"/>
    <w:next w:val="1346"/>
    <w:uiPriority w:val="39"/>
    <w:unhideWhenUsed/>
    <w:pPr>
      <w:ind w:left="1701" w:right="0" w:firstLine="0"/>
      <w:spacing w:after="57"/>
    </w:pPr>
  </w:style>
  <w:style w:type="paragraph" w:styleId="1524">
    <w:name w:val="toc 8"/>
    <w:basedOn w:val="1346"/>
    <w:next w:val="1346"/>
    <w:uiPriority w:val="39"/>
    <w:unhideWhenUsed/>
    <w:pPr>
      <w:ind w:left="1984" w:right="0" w:firstLine="0"/>
      <w:spacing w:after="57"/>
    </w:pPr>
  </w:style>
  <w:style w:type="paragraph" w:styleId="1525">
    <w:name w:val="toc 9"/>
    <w:basedOn w:val="1346"/>
    <w:next w:val="1346"/>
    <w:uiPriority w:val="39"/>
    <w:unhideWhenUsed/>
    <w:pPr>
      <w:ind w:left="2268" w:right="0" w:firstLine="0"/>
      <w:spacing w:after="57"/>
    </w:pPr>
  </w:style>
  <w:style w:type="paragraph" w:styleId="1526">
    <w:name w:val="TOC Heading"/>
    <w:uiPriority w:val="39"/>
    <w:unhideWhenUsed/>
  </w:style>
  <w:style w:type="paragraph" w:styleId="1527">
    <w:name w:val="table of figures"/>
    <w:basedOn w:val="1346"/>
    <w:next w:val="1346"/>
    <w:uiPriority w:val="99"/>
    <w:unhideWhenUsed/>
    <w:pPr>
      <w:spacing w:after="0" w:afterAutospacing="0"/>
    </w:pPr>
  </w:style>
</w:styles>
</file>

<file path=word/glossary/webSettings.xml><?xml version="1.0" encoding="utf-8"?>
<w:webSettings xmlns:w="http://schemas.openxmlformats.org/wordprocessingml/2006/main">
  <w:optimizeForBrowser/>
</w:webSetting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R7-Office/7.2.0.134</Application>
  <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dc:language>en-US</dc:language>
  <cp:lastModifiedBy>Открытые Системы</cp:lastModifiedBy>
  <cp:revision>50</cp:revision>
  <dcterms:created xsi:type="dcterms:W3CDTF">2022-12-07T11:24:36Z</dcterms:created>
  <dcterms:modified xsi:type="dcterms:W3CDTF">2023-01-27T14:09:21Z</dcterms:modified>
</cp:coreProperties>
</file>